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86EB" w14:textId="5AC0836E" w:rsidR="00B47F30" w:rsidRPr="005B74C1" w:rsidRDefault="00D3150B" w:rsidP="000A2CB3">
      <w:pPr>
        <w:jc w:val="left"/>
        <w:rPr>
          <w:rFonts w:cs="Arial"/>
        </w:rPr>
      </w:pPr>
      <w:r w:rsidRPr="005B74C1">
        <w:rPr>
          <w:rFonts w:cs="Arial"/>
          <w:noProof/>
          <w:lang w:val="de-AT" w:eastAsia="de-AT"/>
        </w:rPr>
        <w:drawing>
          <wp:anchor distT="0" distB="0" distL="114300" distR="114300" simplePos="0" relativeHeight="251660800" behindDoc="1" locked="0" layoutInCell="1" allowOverlap="1" wp14:anchorId="2097331B" wp14:editId="4D231BB1">
            <wp:simplePos x="0" y="0"/>
            <wp:positionH relativeFrom="margin">
              <wp:align>right</wp:align>
            </wp:positionH>
            <wp:positionV relativeFrom="paragraph">
              <wp:posOffset>0</wp:posOffset>
            </wp:positionV>
            <wp:extent cx="1879600" cy="381000"/>
            <wp:effectExtent l="0" t="0" r="6350" b="0"/>
            <wp:wrapThrough wrapText="bothSides">
              <wp:wrapPolygon edited="0">
                <wp:start x="0" y="0"/>
                <wp:lineTo x="0" y="20520"/>
                <wp:lineTo x="21454" y="20520"/>
                <wp:lineTo x="21454" y="0"/>
                <wp:lineTo x="0" y="0"/>
              </wp:wrapPolygon>
            </wp:wrapThrough>
            <wp:docPr id="2" name="Bild 2" descr="C:\Users\pk_ullmer\AppData\Local\Microsoft\Windows\Temporary Internet Files\Content.Outlook\ALE7NK0G\lk_oesterreic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pk_ullmer\AppData\Local\Microsoft\Windows\Temporary Internet Files\Content.Outlook\ALE7NK0G\lk_oesterreich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57440" w14:textId="54AB40CD" w:rsidR="005A14EC" w:rsidRPr="005B74C1" w:rsidRDefault="005A14EC" w:rsidP="000A2CB3">
      <w:pPr>
        <w:spacing w:line="300" w:lineRule="exact"/>
        <w:jc w:val="left"/>
        <w:rPr>
          <w:rFonts w:cs="Arial"/>
        </w:rPr>
      </w:pPr>
    </w:p>
    <w:p w14:paraId="40D2443E" w14:textId="0634CF47" w:rsidR="00EA471E" w:rsidRPr="005B74C1" w:rsidRDefault="00EA471E" w:rsidP="000A2CB3">
      <w:pPr>
        <w:pStyle w:val="Titelberschrift"/>
        <w:jc w:val="left"/>
        <w:rPr>
          <w:rFonts w:cs="Arial"/>
        </w:rPr>
      </w:pPr>
    </w:p>
    <w:p w14:paraId="6731533A" w14:textId="77777777" w:rsidR="0052031D" w:rsidRPr="005B74C1" w:rsidRDefault="0052031D" w:rsidP="000A2CB3">
      <w:pPr>
        <w:pStyle w:val="Titelberschrift"/>
        <w:jc w:val="left"/>
        <w:rPr>
          <w:rFonts w:cs="Arial"/>
        </w:rPr>
      </w:pPr>
      <w:r w:rsidRPr="005B74C1">
        <w:rPr>
          <w:rFonts w:cs="Arial"/>
        </w:rPr>
        <w:t>Pressemitteilung</w:t>
      </w:r>
    </w:p>
    <w:p w14:paraId="6A52D785" w14:textId="77777777" w:rsidR="0052031D" w:rsidRPr="005B74C1" w:rsidRDefault="0052031D" w:rsidP="000A2CB3">
      <w:pPr>
        <w:spacing w:line="300" w:lineRule="exact"/>
        <w:jc w:val="left"/>
        <w:rPr>
          <w:rFonts w:cs="Arial"/>
        </w:rPr>
      </w:pPr>
    </w:p>
    <w:p w14:paraId="12305827" w14:textId="3F5E61BE" w:rsidR="0052031D" w:rsidRPr="00E256D9" w:rsidRDefault="00F95F5B" w:rsidP="000A2CB3">
      <w:pPr>
        <w:jc w:val="left"/>
        <w:rPr>
          <w:rFonts w:cs="Arial"/>
        </w:rPr>
      </w:pPr>
      <w:r>
        <w:rPr>
          <w:rFonts w:cs="Arial"/>
        </w:rPr>
        <w:t>Ischgl/Brüssel</w:t>
      </w:r>
      <w:r w:rsidR="00E850D9">
        <w:rPr>
          <w:rFonts w:cs="Arial"/>
        </w:rPr>
        <w:t>/Wien</w:t>
      </w:r>
      <w:r w:rsidR="001548CD" w:rsidRPr="00E256D9">
        <w:rPr>
          <w:rFonts w:cs="Arial"/>
        </w:rPr>
        <w:t xml:space="preserve">, </w:t>
      </w:r>
      <w:r w:rsidR="00013A2D">
        <w:rPr>
          <w:rFonts w:cs="Arial"/>
        </w:rPr>
        <w:t>15</w:t>
      </w:r>
      <w:r w:rsidR="00C218CD">
        <w:rPr>
          <w:rFonts w:cs="Arial"/>
        </w:rPr>
        <w:t>. Juli</w:t>
      </w:r>
      <w:r w:rsidR="00CF44E9">
        <w:rPr>
          <w:rFonts w:cs="Arial"/>
        </w:rPr>
        <w:t xml:space="preserve"> 2024</w:t>
      </w:r>
    </w:p>
    <w:p w14:paraId="1618FF1E" w14:textId="77777777" w:rsidR="001548CD" w:rsidRPr="00E256D9" w:rsidRDefault="001548CD" w:rsidP="000A2CB3">
      <w:pPr>
        <w:jc w:val="left"/>
        <w:rPr>
          <w:rFonts w:cs="Arial"/>
        </w:rPr>
      </w:pPr>
    </w:p>
    <w:p w14:paraId="1E38FD86" w14:textId="77777777" w:rsidR="00013A2D" w:rsidRPr="002F41F1" w:rsidRDefault="00013A2D" w:rsidP="00013A2D">
      <w:pPr>
        <w:spacing w:line="340" w:lineRule="exact"/>
        <w:rPr>
          <w:b/>
        </w:rPr>
      </w:pPr>
      <w:r w:rsidRPr="002F41F1">
        <w:rPr>
          <w:b/>
        </w:rPr>
        <w:t xml:space="preserve">LK Österreich zeichnete Wolfgang Burtscher und Felix Montecuccoli aus </w:t>
      </w:r>
    </w:p>
    <w:p w14:paraId="0B62AF36" w14:textId="77777777" w:rsidR="00013A2D" w:rsidRDefault="00013A2D" w:rsidP="00013A2D">
      <w:pPr>
        <w:spacing w:line="340" w:lineRule="exact"/>
      </w:pPr>
      <w:r>
        <w:t>Moosbrugger würdigte langjährigen Einsatz im Sinne der Land- und Forstwirtschaft</w:t>
      </w:r>
    </w:p>
    <w:p w14:paraId="63E86090" w14:textId="77777777" w:rsidR="00013A2D" w:rsidRDefault="00013A2D" w:rsidP="00013A2D">
      <w:pPr>
        <w:spacing w:line="340" w:lineRule="exact"/>
      </w:pPr>
    </w:p>
    <w:p w14:paraId="64CD6C1F" w14:textId="77777777" w:rsidR="00013A2D" w:rsidRDefault="00013A2D" w:rsidP="00013A2D">
      <w:pPr>
        <w:spacing w:line="340" w:lineRule="exact"/>
        <w:rPr>
          <w:b/>
        </w:rPr>
      </w:pPr>
      <w:r w:rsidRPr="002F41F1">
        <w:rPr>
          <w:b/>
        </w:rPr>
        <w:t xml:space="preserve">Der amtierende Generaldirektor der Generaldirektion </w:t>
      </w:r>
      <w:r>
        <w:rPr>
          <w:b/>
        </w:rPr>
        <w:t xml:space="preserve">(GD) </w:t>
      </w:r>
      <w:r w:rsidRPr="002F41F1">
        <w:rPr>
          <w:b/>
        </w:rPr>
        <w:t>Landwirtschaft und ländliche Entwicklung in der EU-Kommission, Wolfgang Burtscher, und der</w:t>
      </w:r>
      <w:r>
        <w:rPr>
          <w:b/>
        </w:rPr>
        <w:t xml:space="preserve"> langjährige Präsident der Land&amp;</w:t>
      </w:r>
      <w:r w:rsidRPr="002F41F1">
        <w:rPr>
          <w:b/>
        </w:rPr>
        <w:t xml:space="preserve">Forst Betriebe Österreich, Felix Montecuccoli, </w:t>
      </w:r>
      <w:r>
        <w:rPr>
          <w:b/>
        </w:rPr>
        <w:t>wurden</w:t>
      </w:r>
      <w:r w:rsidRPr="002F41F1">
        <w:rPr>
          <w:b/>
        </w:rPr>
        <w:t xml:space="preserve"> von LK Österreich</w:t>
      </w:r>
      <w:r>
        <w:rPr>
          <w:b/>
        </w:rPr>
        <w:t>-Präsident Josef Moosbrugger</w:t>
      </w:r>
      <w:r w:rsidRPr="002F41F1">
        <w:rPr>
          <w:b/>
        </w:rPr>
        <w:t xml:space="preserve"> </w:t>
      </w:r>
      <w:r>
        <w:rPr>
          <w:b/>
        </w:rPr>
        <w:t xml:space="preserve">in Brüssel bzw. Tirol </w:t>
      </w:r>
      <w:r w:rsidRPr="002F41F1">
        <w:rPr>
          <w:b/>
        </w:rPr>
        <w:t>für ihre langjährigen Verdienste im Sinne der heimischen Bäuerinnen und Bauern mit dem Goldene</w:t>
      </w:r>
      <w:r>
        <w:rPr>
          <w:b/>
        </w:rPr>
        <w:t>n Verdienstzeichen geehrt</w:t>
      </w:r>
      <w:r w:rsidRPr="002F41F1">
        <w:rPr>
          <w:b/>
        </w:rPr>
        <w:t>.</w:t>
      </w:r>
    </w:p>
    <w:p w14:paraId="37B9CC1C" w14:textId="77777777" w:rsidR="00013A2D" w:rsidRDefault="00013A2D" w:rsidP="00013A2D">
      <w:pPr>
        <w:spacing w:line="340" w:lineRule="exact"/>
        <w:rPr>
          <w:b/>
        </w:rPr>
      </w:pPr>
    </w:p>
    <w:p w14:paraId="6DD828C2" w14:textId="77777777" w:rsidR="00013A2D" w:rsidRDefault="00013A2D" w:rsidP="00013A2D">
      <w:pPr>
        <w:spacing w:line="340" w:lineRule="exact"/>
      </w:pPr>
      <w:r>
        <w:t>Generaldirektor der GD Landwirtschaft in der EU-Kommission ausgezeichnet</w:t>
      </w:r>
    </w:p>
    <w:p w14:paraId="18A08B79" w14:textId="77777777" w:rsidR="00013A2D" w:rsidRDefault="00013A2D" w:rsidP="00013A2D">
      <w:pPr>
        <w:spacing w:line="340" w:lineRule="exact"/>
        <w:rPr>
          <w:b/>
        </w:rPr>
      </w:pPr>
    </w:p>
    <w:p w14:paraId="62135122" w14:textId="77777777" w:rsidR="00013A2D" w:rsidRDefault="00013A2D" w:rsidP="00013A2D">
      <w:pPr>
        <w:spacing w:line="340" w:lineRule="exact"/>
      </w:pPr>
      <w:r w:rsidRPr="00A13962">
        <w:t xml:space="preserve">Der 1959 in Bludenz, Vorarlberg, geborene Burtscher war </w:t>
      </w:r>
      <w:r>
        <w:t>nach seinem Jusstudium zunächst</w:t>
      </w:r>
      <w:r w:rsidRPr="00A13962">
        <w:t xml:space="preserve"> als Universitätsassisten</w:t>
      </w:r>
      <w:r>
        <w:t>t</w:t>
      </w:r>
      <w:r w:rsidRPr="00A13962">
        <w:t xml:space="preserve">, Rechtsberater </w:t>
      </w:r>
      <w:r>
        <w:t xml:space="preserve">bei der Europäischen Freihandelsassoziation (EFTA) </w:t>
      </w:r>
      <w:r w:rsidRPr="00A13962">
        <w:t xml:space="preserve">und als Leiter der Abteilung für Europaangelegenheiten und Außenbeziehungen </w:t>
      </w:r>
      <w:r>
        <w:t xml:space="preserve">im Amt der Vorarlberger Landesregierung </w:t>
      </w:r>
      <w:r w:rsidRPr="00A13962">
        <w:t xml:space="preserve">tätig. </w:t>
      </w:r>
      <w:r>
        <w:t xml:space="preserve">1996 wechselte er nach Brüssel, wo er unter anderem als gemeinsamer Vertreter der österreichischen Länder in der Ständigen Vertretung Österreichs bei der Europäischen Union sowie in der GD Landwirtschaft der EU-Kommission als Direktor für Agrargesetzgebung und später als Direktor für das Audit der Agrarausgaben beschäftigt war. Bevor er 2020 zum Generaldirektor der GD Landwirtschaft ernannt wurde, diente er auch als Generaldirektor der GD Forschung und Innovation. </w:t>
      </w:r>
    </w:p>
    <w:p w14:paraId="1A1C7DB0" w14:textId="77777777" w:rsidR="00013A2D" w:rsidRDefault="00013A2D" w:rsidP="00013A2D">
      <w:pPr>
        <w:spacing w:line="340" w:lineRule="exact"/>
      </w:pPr>
    </w:p>
    <w:p w14:paraId="520E97D6" w14:textId="77777777" w:rsidR="00013A2D" w:rsidRDefault="00013A2D" w:rsidP="00013A2D">
      <w:pPr>
        <w:spacing w:line="340" w:lineRule="exact"/>
      </w:pPr>
      <w:r>
        <w:t>Vorarlberger Wurzeln auf EU-Ebene nie verleugnet, sondern stolz darauf</w:t>
      </w:r>
    </w:p>
    <w:p w14:paraId="14E3D0D9" w14:textId="77777777" w:rsidR="00013A2D" w:rsidRDefault="00013A2D" w:rsidP="00013A2D">
      <w:pPr>
        <w:spacing w:line="340" w:lineRule="exact"/>
      </w:pPr>
    </w:p>
    <w:p w14:paraId="02CFE216" w14:textId="197F803F" w:rsidR="00013A2D" w:rsidRPr="00A13962" w:rsidRDefault="00013A2D" w:rsidP="00013A2D">
      <w:pPr>
        <w:spacing w:line="340" w:lineRule="exact"/>
      </w:pPr>
      <w:r>
        <w:t xml:space="preserve">"Wolfgang Burtscher trägt mit rund 1.000 Mitarbeiterinnen und Mitarbeitern und seiner Budgetzuständigkeit eine enorm hohe Verantwortung, der er sich mit </w:t>
      </w:r>
      <w:r w:rsidR="00897BA0">
        <w:t xml:space="preserve">viel </w:t>
      </w:r>
      <w:r>
        <w:t xml:space="preserve">Fachkompetenz und persönlichem Engagement stellt. Auch wenn Burtscher in seinem Bemühen um praktikable Rahmenbedingungen für Landwirtschaftsbetriebe europäisch denken muss, verleugnet er nie seine Vorarlberger Wurzeln – ganz im Gegenteil. Es ist zu spüren, dass er die Leistungen und Herausforderungen der heimischen Bäuerinnen und Bauern kennt, diese mitbedenkt und sich – im schwierigen europäischen Interessensumfeld – für diese einsetzt. Burtscher hat Tradition genauso im Blick wie Innovation und trägt entscheidend dazu bei, Zukunftsperspektiven für unsere Landwirtinnen und Landwirte zu schaffen", betonte Moosbrugger bei der Überreichung des Goldenen Verdienstzeichens der LKÖ an Burtscher kürzlich im Rahmen eines Brüssel-Besuchs. </w:t>
      </w:r>
    </w:p>
    <w:p w14:paraId="7C2123E1" w14:textId="77777777" w:rsidR="00013A2D" w:rsidRDefault="00013A2D" w:rsidP="00013A2D">
      <w:pPr>
        <w:spacing w:line="340" w:lineRule="exact"/>
      </w:pPr>
    </w:p>
    <w:p w14:paraId="1E6A704B" w14:textId="77777777" w:rsidR="00013A2D" w:rsidRDefault="00013A2D" w:rsidP="00013A2D">
      <w:pPr>
        <w:spacing w:line="340" w:lineRule="exact"/>
      </w:pPr>
      <w:r>
        <w:t xml:space="preserve">Langjähriger Präsident der Land&amp;Forst Betriebe Österreich geehrt </w:t>
      </w:r>
    </w:p>
    <w:p w14:paraId="7462B9E5" w14:textId="77777777" w:rsidR="00013A2D" w:rsidRDefault="00013A2D" w:rsidP="00013A2D">
      <w:pPr>
        <w:spacing w:line="340" w:lineRule="exact"/>
      </w:pPr>
    </w:p>
    <w:p w14:paraId="0A827F6E" w14:textId="3875BC6F" w:rsidR="00013A2D" w:rsidRDefault="00013A2D" w:rsidP="00013A2D">
      <w:pPr>
        <w:spacing w:line="340" w:lineRule="exact"/>
      </w:pPr>
      <w:r>
        <w:t xml:space="preserve">Der 1964 im Kärntner Wolfsberg geborene Montecuccoli war nach seinem Forstwirtschaftsstudium inklusive Projektmanagement im chilenischen und deutschen Forststraßenbau unter anderem in der EU-Kommission sowie als Experte für Umweltfragen und Agrarpolitik und als Vizepräsident im Hauptverband der Land- und </w:t>
      </w:r>
      <w:bookmarkStart w:id="0" w:name="_GoBack"/>
      <w:bookmarkEnd w:id="0"/>
      <w:r>
        <w:t>Forstbetriebe in Österreich tätig. Er bekleidete zahlreiche weitere ehrenamtliche Funktionen auf nationaler und europäischer Ebene, unter anderem als Landeskammerrat der LK Niederösterreich, bei der Kooperationsplattform Forst-Holz-Papier und im Europäischen Privatwaldbesitzerverband. Seit 20</w:t>
      </w:r>
      <w:r w:rsidR="00DF73A7">
        <w:t>0</w:t>
      </w:r>
      <w:r>
        <w:t xml:space="preserve">2 ist er Eigentümer und Betriebsleiter des Familienbetriebes Gut Mitterau in Niederösterreich. Die Funktion des Präsidenten der Land&amp;Forst Betriebe Österreich übte er von 2005 bis 2024 und somit fast 20 Jahre mit umfassendem Wissen und Engagement aus. Darüber hinaus stand er dem LKÖ-Ausschuss für Klima und Energie als Vorsitzender voran. </w:t>
      </w:r>
    </w:p>
    <w:p w14:paraId="4B5F4E8A" w14:textId="77777777" w:rsidR="00013A2D" w:rsidRDefault="00013A2D" w:rsidP="00013A2D">
      <w:pPr>
        <w:spacing w:line="340" w:lineRule="exact"/>
      </w:pPr>
    </w:p>
    <w:p w14:paraId="2254EB16" w14:textId="77777777" w:rsidR="00013A2D" w:rsidRDefault="00013A2D" w:rsidP="00013A2D">
      <w:pPr>
        <w:spacing w:line="340" w:lineRule="exact"/>
      </w:pPr>
      <w:r>
        <w:t>Klimafitness der heimischen Wälder und Rohstoffsysteme stets im Fokus</w:t>
      </w:r>
    </w:p>
    <w:p w14:paraId="2ECB7480" w14:textId="77777777" w:rsidR="00013A2D" w:rsidRDefault="00013A2D" w:rsidP="00013A2D">
      <w:pPr>
        <w:spacing w:line="340" w:lineRule="exact"/>
      </w:pPr>
    </w:p>
    <w:p w14:paraId="4E410D3E" w14:textId="30504167" w:rsidR="00013A2D" w:rsidRDefault="00013A2D" w:rsidP="00013A2D">
      <w:pPr>
        <w:spacing w:line="340" w:lineRule="exact"/>
      </w:pPr>
      <w:r>
        <w:t>"Felix Montecuccoli ist ein begeisterter und leidenschaftlicher Forstmann von Kindheitstagen an. Jahrzehntelang hat er sich in verschiedensten Funktionen und mit höchstem persönlichen Einsatz und Fachwissen für die österreichische Land- und Forstwirtschaft engagiert. Er leistete unter anderem wesentliche Beiträge zur Weiterentwicklung der Wertschöpfungskette Holz in Österreich und trat stets für die Bedeutung und den Schutz des land- und forstwirtschaftlichen Eigentums ein. Doch auch andere Zukunftsthemen wie Klimaschutz, nachhaltige Energie – in Kombination mit einer nachhaltig produzierenden Land- und Forstwirtschaft, wie wir sie in Österreich haben – waren und sind ihm ein spürbares Anliegen. Das beweist auch sein großes Engagement für den österreichischen Waldfonds, der die Klimafitness der heimischen Wälder und Rohstoffsysteme im Fokus hat", unterstrich Moosbrugger bei der feierlichen Überreichung des Goldenen Verdienstzeichens der LKÖ an Montecuccoli Ende der vergangenen Woche im Rahmen der Präsidentenkonferenz der Landwirtschaftskammern Österreichs in Tirol.</w:t>
      </w:r>
    </w:p>
    <w:p w14:paraId="11E9D0FB" w14:textId="4E8A1BF6" w:rsidR="00F95F5B" w:rsidRDefault="00F95F5B" w:rsidP="00013A2D">
      <w:pPr>
        <w:spacing w:line="340" w:lineRule="exact"/>
      </w:pPr>
    </w:p>
    <w:p w14:paraId="235F8409" w14:textId="4245B3A1" w:rsidR="00F95F5B" w:rsidRDefault="00F95F5B" w:rsidP="00013A2D">
      <w:pPr>
        <w:spacing w:line="340" w:lineRule="exact"/>
      </w:pPr>
      <w:r w:rsidRPr="00F95F5B">
        <w:rPr>
          <w:u w:val="single"/>
        </w:rPr>
        <w:t>Bild1 (Fotocredit: LKÖ/Jung-Leithner; v.l.n.r.):</w:t>
      </w:r>
      <w:r>
        <w:t xml:space="preserve"> LK Österreich-Präsident Josef Moosbrugger, der Generaldirektor der GD Landwirtschaft und ländliche Entwicklung in der EU-Kommission, Wolfgang Burtscher, und der österreichische Vertreter im EU-Bauernverband (COPA), LK Burgenland-Präsident Niki Berlakovich bei der feierlichen Überreichung des Goldenen Verdienstzeichens der LKÖ an Burtscher in Brüssel.</w:t>
      </w:r>
    </w:p>
    <w:p w14:paraId="0709029B" w14:textId="21E453CB" w:rsidR="00F95F5B" w:rsidRDefault="00F95F5B" w:rsidP="00013A2D">
      <w:pPr>
        <w:spacing w:line="340" w:lineRule="exact"/>
      </w:pPr>
    </w:p>
    <w:p w14:paraId="4F6F4BC4" w14:textId="4E986E34" w:rsidR="00F95F5B" w:rsidRDefault="00F95F5B" w:rsidP="00013A2D">
      <w:pPr>
        <w:spacing w:line="340" w:lineRule="exact"/>
      </w:pPr>
      <w:r w:rsidRPr="00F95F5B">
        <w:rPr>
          <w:u w:val="single"/>
        </w:rPr>
        <w:t>Bild2 (Fotocredit: LK Tirol/Haaser; v.l.n.r.):</w:t>
      </w:r>
      <w:r>
        <w:t xml:space="preserve"> LK Tirol-Präsident Josef Hechenberger, LK Österreich-Generalsekretär Ferdinand Lembacher, der langjährige Präsident der Land&amp;Forst Betriebe, Felix Montecuccoli, mit seiner Ehefrau Helga und LK Österreich-Präsident Josef Moosbrugger bei der feierlichen Übergabe des Goldenen Verdienstzeichens der LKÖ an </w:t>
      </w:r>
      <w:r>
        <w:lastRenderedPageBreak/>
        <w:t xml:space="preserve">Montecuccoli Ende der vergangenen Woche im Rahmen der Sommersitzung der Präsidentenkonferenz der Landwirtschaftskammern Österreichs in Tirol. </w:t>
      </w:r>
    </w:p>
    <w:p w14:paraId="30A5ECF3" w14:textId="77777777" w:rsidR="00013A2D" w:rsidRDefault="00013A2D" w:rsidP="00013A2D">
      <w:pPr>
        <w:spacing w:line="340" w:lineRule="exact"/>
      </w:pPr>
    </w:p>
    <w:p w14:paraId="687FEF8E" w14:textId="77777777" w:rsidR="00013A2D" w:rsidRDefault="00013A2D" w:rsidP="00013A2D">
      <w:pPr>
        <w:spacing w:line="340" w:lineRule="exact"/>
      </w:pPr>
    </w:p>
    <w:p w14:paraId="09D82CBB" w14:textId="77777777" w:rsidR="00C218CD" w:rsidRDefault="00C218CD" w:rsidP="00C218CD">
      <w:pPr>
        <w:spacing w:line="340" w:lineRule="exact"/>
      </w:pPr>
    </w:p>
    <w:p w14:paraId="45269CEB" w14:textId="77777777" w:rsidR="00F602C6" w:rsidRDefault="00E256D9" w:rsidP="00F602C6">
      <w:pPr>
        <w:spacing w:line="340" w:lineRule="exact"/>
        <w:rPr>
          <w:rFonts w:cs="Arial"/>
        </w:rPr>
      </w:pPr>
      <w:r w:rsidRPr="00F602C6">
        <w:rPr>
          <w:rFonts w:cs="Arial"/>
          <w:b/>
        </w:rPr>
        <w:t>Rückfragen &amp; Kontakt:</w:t>
      </w:r>
    </w:p>
    <w:p w14:paraId="6B6DFBB8" w14:textId="601B39B6" w:rsidR="00E256D9" w:rsidRPr="00F602C6" w:rsidRDefault="00E256D9" w:rsidP="00F602C6">
      <w:pPr>
        <w:spacing w:line="340" w:lineRule="exact"/>
        <w:rPr>
          <w:rFonts w:cs="Arial"/>
        </w:rPr>
      </w:pPr>
      <w:r w:rsidRPr="00F602C6">
        <w:rPr>
          <w:rFonts w:cs="Arial"/>
        </w:rPr>
        <w:t xml:space="preserve">Mag. Claudia Jung-Leithner, </w:t>
      </w:r>
    </w:p>
    <w:p w14:paraId="755EBA67" w14:textId="77777777" w:rsidR="00E256D9" w:rsidRPr="00F602C6" w:rsidRDefault="00E256D9" w:rsidP="00F602C6">
      <w:pPr>
        <w:pStyle w:val="text"/>
        <w:spacing w:before="0" w:beforeAutospacing="0" w:after="0" w:afterAutospacing="0" w:line="340" w:lineRule="exact"/>
        <w:rPr>
          <w:rFonts w:ascii="Arial" w:hAnsi="Arial" w:cs="Arial"/>
        </w:rPr>
      </w:pPr>
      <w:r w:rsidRPr="00F602C6">
        <w:rPr>
          <w:rFonts w:ascii="Arial" w:hAnsi="Arial" w:cs="Arial"/>
        </w:rPr>
        <w:t xml:space="preserve">Pressesprecherin &amp; Leitung Kommunikation, </w:t>
      </w:r>
    </w:p>
    <w:p w14:paraId="4E21E54C" w14:textId="77777777" w:rsidR="00E256D9" w:rsidRPr="00F602C6" w:rsidRDefault="00E256D9" w:rsidP="00F602C6">
      <w:pPr>
        <w:pStyle w:val="text"/>
        <w:spacing w:before="0" w:beforeAutospacing="0" w:after="0" w:afterAutospacing="0" w:line="340" w:lineRule="exact"/>
        <w:rPr>
          <w:rFonts w:ascii="Arial" w:hAnsi="Arial" w:cs="Arial"/>
        </w:rPr>
      </w:pPr>
      <w:r w:rsidRPr="00F602C6">
        <w:rPr>
          <w:rFonts w:ascii="Arial" w:hAnsi="Arial" w:cs="Arial"/>
        </w:rPr>
        <w:t xml:space="preserve">LK Österreich, </w:t>
      </w:r>
    </w:p>
    <w:p w14:paraId="05667366" w14:textId="77777777" w:rsidR="00E256D9" w:rsidRPr="00F602C6" w:rsidRDefault="00E256D9" w:rsidP="00F602C6">
      <w:pPr>
        <w:pStyle w:val="text"/>
        <w:spacing w:before="0" w:beforeAutospacing="0" w:after="0" w:afterAutospacing="0" w:line="340" w:lineRule="exact"/>
        <w:rPr>
          <w:rFonts w:ascii="Arial" w:hAnsi="Arial" w:cs="Arial"/>
          <w:lang w:val="en-GB"/>
        </w:rPr>
      </w:pPr>
      <w:r w:rsidRPr="00F602C6">
        <w:rPr>
          <w:rFonts w:ascii="Arial" w:hAnsi="Arial" w:cs="Arial"/>
          <w:lang w:val="en-GB"/>
        </w:rPr>
        <w:t xml:space="preserve">Tel.: +43 676 83441 8770, </w:t>
      </w:r>
    </w:p>
    <w:p w14:paraId="516A96EC" w14:textId="6A458F80" w:rsidR="0002605C" w:rsidRPr="00FD7E85" w:rsidRDefault="00E256D9" w:rsidP="00FD7E85">
      <w:pPr>
        <w:pStyle w:val="text"/>
        <w:spacing w:before="0" w:beforeAutospacing="0" w:after="0" w:afterAutospacing="0" w:line="340" w:lineRule="exact"/>
        <w:rPr>
          <w:rStyle w:val="Hyperlink"/>
          <w:rFonts w:ascii="Arial" w:hAnsi="Arial" w:cs="Arial"/>
          <w:color w:val="auto"/>
          <w:u w:val="none"/>
          <w:lang w:val="en-GB"/>
        </w:rPr>
      </w:pPr>
      <w:r w:rsidRPr="00F602C6">
        <w:rPr>
          <w:rFonts w:ascii="Arial" w:hAnsi="Arial" w:cs="Arial"/>
          <w:lang w:val="en-GB"/>
        </w:rPr>
        <w:t xml:space="preserve">E-Mail: </w:t>
      </w:r>
      <w:hyperlink r:id="rId8" w:tgtFrame="_blank" w:history="1">
        <w:r w:rsidRPr="00F602C6">
          <w:rPr>
            <w:rStyle w:val="Hyperlink"/>
            <w:rFonts w:ascii="Arial" w:hAnsi="Arial" w:cs="Arial"/>
            <w:lang w:val="en-GB"/>
          </w:rPr>
          <w:t>c.jung-leithner@lk-oe.at</w:t>
        </w:r>
      </w:hyperlink>
      <w:r w:rsidRPr="00F602C6">
        <w:rPr>
          <w:rFonts w:ascii="Arial" w:hAnsi="Arial" w:cs="Arial"/>
          <w:lang w:val="en-GB"/>
        </w:rPr>
        <w:t xml:space="preserve"> </w:t>
      </w:r>
    </w:p>
    <w:sectPr w:rsidR="0002605C" w:rsidRPr="00FD7E85" w:rsidSect="00661C4C">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E4E9C" w14:textId="77777777" w:rsidR="00875F59" w:rsidRDefault="00875F59">
      <w:pPr>
        <w:spacing w:line="240" w:lineRule="auto"/>
      </w:pPr>
      <w:r>
        <w:separator/>
      </w:r>
    </w:p>
  </w:endnote>
  <w:endnote w:type="continuationSeparator" w:id="0">
    <w:p w14:paraId="76A8C114" w14:textId="77777777" w:rsidR="00875F59" w:rsidRDefault="00875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14107"/>
      <w:docPartObj>
        <w:docPartGallery w:val="Page Numbers (Bottom of Page)"/>
        <w:docPartUnique/>
      </w:docPartObj>
    </w:sdtPr>
    <w:sdtEndPr/>
    <w:sdtContent>
      <w:p w14:paraId="4B7FC0EF" w14:textId="4470613F" w:rsidR="00132192" w:rsidRDefault="00132192">
        <w:pPr>
          <w:pStyle w:val="Fuzeile"/>
          <w:jc w:val="right"/>
        </w:pPr>
        <w:r>
          <w:fldChar w:fldCharType="begin"/>
        </w:r>
        <w:r>
          <w:instrText>PAGE   \* MERGEFORMAT</w:instrText>
        </w:r>
        <w:r>
          <w:fldChar w:fldCharType="separate"/>
        </w:r>
        <w:r w:rsidR="00DF73A7">
          <w:rPr>
            <w:noProof/>
          </w:rPr>
          <w:t>2</w:t>
        </w:r>
        <w:r>
          <w:fldChar w:fldCharType="end"/>
        </w:r>
      </w:p>
    </w:sdtContent>
  </w:sdt>
  <w:p w14:paraId="718B5FD9" w14:textId="77777777" w:rsidR="00132192" w:rsidRDefault="001321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94EA3" w14:textId="77777777" w:rsidR="00875F59" w:rsidRDefault="00875F59">
      <w:pPr>
        <w:spacing w:line="240" w:lineRule="auto"/>
      </w:pPr>
      <w:r>
        <w:separator/>
      </w:r>
    </w:p>
  </w:footnote>
  <w:footnote w:type="continuationSeparator" w:id="0">
    <w:p w14:paraId="45B265AD" w14:textId="77777777" w:rsidR="00875F59" w:rsidRDefault="00875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B573A1"/>
    <w:multiLevelType w:val="hybridMultilevel"/>
    <w:tmpl w:val="9564A9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34FB4163"/>
    <w:multiLevelType w:val="hybridMultilevel"/>
    <w:tmpl w:val="48D8F90A"/>
    <w:lvl w:ilvl="0" w:tplc="19F8BE5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66B6C"/>
    <w:multiLevelType w:val="hybridMultilevel"/>
    <w:tmpl w:val="DF623200"/>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80242B1"/>
    <w:multiLevelType w:val="hybridMultilevel"/>
    <w:tmpl w:val="633419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CEF1E80"/>
    <w:multiLevelType w:val="hybridMultilevel"/>
    <w:tmpl w:val="BA6A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DF04440"/>
    <w:multiLevelType w:val="hybridMultilevel"/>
    <w:tmpl w:val="1A3E3366"/>
    <w:lvl w:ilvl="0" w:tplc="16982C7C">
      <w:start w:val="1"/>
      <w:numFmt w:val="bullet"/>
      <w:lvlText w:val=""/>
      <w:lvlJc w:val="left"/>
      <w:pPr>
        <w:tabs>
          <w:tab w:val="num" w:pos="720"/>
        </w:tabs>
        <w:ind w:left="720" w:hanging="360"/>
      </w:pPr>
      <w:rPr>
        <w:rFonts w:ascii="Symbol" w:hAnsi="Symbol" w:hint="default"/>
        <w:sz w:val="20"/>
      </w:rPr>
    </w:lvl>
    <w:lvl w:ilvl="1" w:tplc="01A80B8E" w:tentative="1">
      <w:start w:val="1"/>
      <w:numFmt w:val="bullet"/>
      <w:lvlText w:val="o"/>
      <w:lvlJc w:val="left"/>
      <w:pPr>
        <w:tabs>
          <w:tab w:val="num" w:pos="1440"/>
        </w:tabs>
        <w:ind w:left="1440" w:hanging="360"/>
      </w:pPr>
      <w:rPr>
        <w:rFonts w:ascii="Courier New" w:hAnsi="Courier New" w:hint="default"/>
        <w:sz w:val="20"/>
      </w:rPr>
    </w:lvl>
    <w:lvl w:ilvl="2" w:tplc="9E3AAB1C" w:tentative="1">
      <w:start w:val="1"/>
      <w:numFmt w:val="bullet"/>
      <w:lvlText w:val=""/>
      <w:lvlJc w:val="left"/>
      <w:pPr>
        <w:tabs>
          <w:tab w:val="num" w:pos="2160"/>
        </w:tabs>
        <w:ind w:left="2160" w:hanging="360"/>
      </w:pPr>
      <w:rPr>
        <w:rFonts w:ascii="Wingdings" w:hAnsi="Wingdings" w:hint="default"/>
        <w:sz w:val="20"/>
      </w:rPr>
    </w:lvl>
    <w:lvl w:ilvl="3" w:tplc="DB667688" w:tentative="1">
      <w:start w:val="1"/>
      <w:numFmt w:val="bullet"/>
      <w:lvlText w:val=""/>
      <w:lvlJc w:val="left"/>
      <w:pPr>
        <w:tabs>
          <w:tab w:val="num" w:pos="2880"/>
        </w:tabs>
        <w:ind w:left="2880" w:hanging="360"/>
      </w:pPr>
      <w:rPr>
        <w:rFonts w:ascii="Wingdings" w:hAnsi="Wingdings" w:hint="default"/>
        <w:sz w:val="20"/>
      </w:rPr>
    </w:lvl>
    <w:lvl w:ilvl="4" w:tplc="C2026D8E" w:tentative="1">
      <w:start w:val="1"/>
      <w:numFmt w:val="bullet"/>
      <w:lvlText w:val=""/>
      <w:lvlJc w:val="left"/>
      <w:pPr>
        <w:tabs>
          <w:tab w:val="num" w:pos="3600"/>
        </w:tabs>
        <w:ind w:left="3600" w:hanging="360"/>
      </w:pPr>
      <w:rPr>
        <w:rFonts w:ascii="Wingdings" w:hAnsi="Wingdings" w:hint="default"/>
        <w:sz w:val="20"/>
      </w:rPr>
    </w:lvl>
    <w:lvl w:ilvl="5" w:tplc="6D70DCD2" w:tentative="1">
      <w:start w:val="1"/>
      <w:numFmt w:val="bullet"/>
      <w:lvlText w:val=""/>
      <w:lvlJc w:val="left"/>
      <w:pPr>
        <w:tabs>
          <w:tab w:val="num" w:pos="4320"/>
        </w:tabs>
        <w:ind w:left="4320" w:hanging="360"/>
      </w:pPr>
      <w:rPr>
        <w:rFonts w:ascii="Wingdings" w:hAnsi="Wingdings" w:hint="default"/>
        <w:sz w:val="20"/>
      </w:rPr>
    </w:lvl>
    <w:lvl w:ilvl="6" w:tplc="0290BDEE" w:tentative="1">
      <w:start w:val="1"/>
      <w:numFmt w:val="bullet"/>
      <w:lvlText w:val=""/>
      <w:lvlJc w:val="left"/>
      <w:pPr>
        <w:tabs>
          <w:tab w:val="num" w:pos="5040"/>
        </w:tabs>
        <w:ind w:left="5040" w:hanging="360"/>
      </w:pPr>
      <w:rPr>
        <w:rFonts w:ascii="Wingdings" w:hAnsi="Wingdings" w:hint="default"/>
        <w:sz w:val="20"/>
      </w:rPr>
    </w:lvl>
    <w:lvl w:ilvl="7" w:tplc="F4C83FF4" w:tentative="1">
      <w:start w:val="1"/>
      <w:numFmt w:val="bullet"/>
      <w:lvlText w:val=""/>
      <w:lvlJc w:val="left"/>
      <w:pPr>
        <w:tabs>
          <w:tab w:val="num" w:pos="5760"/>
        </w:tabs>
        <w:ind w:left="5760" w:hanging="360"/>
      </w:pPr>
      <w:rPr>
        <w:rFonts w:ascii="Wingdings" w:hAnsi="Wingdings" w:hint="default"/>
        <w:sz w:val="20"/>
      </w:rPr>
    </w:lvl>
    <w:lvl w:ilvl="8" w:tplc="BE2E971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B2"/>
    <w:rsid w:val="0000185C"/>
    <w:rsid w:val="00003909"/>
    <w:rsid w:val="00006A41"/>
    <w:rsid w:val="00012E4E"/>
    <w:rsid w:val="000139AC"/>
    <w:rsid w:val="00013A2D"/>
    <w:rsid w:val="000200E1"/>
    <w:rsid w:val="00020BC1"/>
    <w:rsid w:val="00021427"/>
    <w:rsid w:val="0002605C"/>
    <w:rsid w:val="00032BF2"/>
    <w:rsid w:val="00033DE5"/>
    <w:rsid w:val="00034440"/>
    <w:rsid w:val="00034455"/>
    <w:rsid w:val="000403ED"/>
    <w:rsid w:val="00043B75"/>
    <w:rsid w:val="00045126"/>
    <w:rsid w:val="0004592B"/>
    <w:rsid w:val="0005336B"/>
    <w:rsid w:val="0005430A"/>
    <w:rsid w:val="00055662"/>
    <w:rsid w:val="00056E3F"/>
    <w:rsid w:val="0006134E"/>
    <w:rsid w:val="000675FA"/>
    <w:rsid w:val="000677BC"/>
    <w:rsid w:val="00070319"/>
    <w:rsid w:val="000706AA"/>
    <w:rsid w:val="00073E40"/>
    <w:rsid w:val="000742DF"/>
    <w:rsid w:val="000854BA"/>
    <w:rsid w:val="00090AA4"/>
    <w:rsid w:val="000921ED"/>
    <w:rsid w:val="000923B1"/>
    <w:rsid w:val="00094CC3"/>
    <w:rsid w:val="00094E57"/>
    <w:rsid w:val="0009676F"/>
    <w:rsid w:val="000A1CCE"/>
    <w:rsid w:val="000A2CB3"/>
    <w:rsid w:val="000A4D1F"/>
    <w:rsid w:val="000A4EDC"/>
    <w:rsid w:val="000A5C91"/>
    <w:rsid w:val="000A6BA0"/>
    <w:rsid w:val="000A6C0E"/>
    <w:rsid w:val="000A6E86"/>
    <w:rsid w:val="000A717E"/>
    <w:rsid w:val="000A7437"/>
    <w:rsid w:val="000B086D"/>
    <w:rsid w:val="000B44D7"/>
    <w:rsid w:val="000B5336"/>
    <w:rsid w:val="000C0CA7"/>
    <w:rsid w:val="000C313E"/>
    <w:rsid w:val="000C4E6E"/>
    <w:rsid w:val="000C4E7D"/>
    <w:rsid w:val="000C5901"/>
    <w:rsid w:val="000C5EA1"/>
    <w:rsid w:val="000D18E1"/>
    <w:rsid w:val="000E2A2F"/>
    <w:rsid w:val="000E2B13"/>
    <w:rsid w:val="000E3C7C"/>
    <w:rsid w:val="000E4E3E"/>
    <w:rsid w:val="000E643E"/>
    <w:rsid w:val="000F030D"/>
    <w:rsid w:val="000F031C"/>
    <w:rsid w:val="000F0337"/>
    <w:rsid w:val="000F1F98"/>
    <w:rsid w:val="000F754B"/>
    <w:rsid w:val="001015D2"/>
    <w:rsid w:val="00101BF7"/>
    <w:rsid w:val="0010244E"/>
    <w:rsid w:val="0010456F"/>
    <w:rsid w:val="00105E7F"/>
    <w:rsid w:val="00107B75"/>
    <w:rsid w:val="0011080A"/>
    <w:rsid w:val="00110DB0"/>
    <w:rsid w:val="00122C87"/>
    <w:rsid w:val="00125178"/>
    <w:rsid w:val="00126543"/>
    <w:rsid w:val="001266BE"/>
    <w:rsid w:val="00130189"/>
    <w:rsid w:val="001315E0"/>
    <w:rsid w:val="00132192"/>
    <w:rsid w:val="00133299"/>
    <w:rsid w:val="00134E83"/>
    <w:rsid w:val="0014367E"/>
    <w:rsid w:val="00144970"/>
    <w:rsid w:val="00145845"/>
    <w:rsid w:val="0014691F"/>
    <w:rsid w:val="00147EB3"/>
    <w:rsid w:val="00150481"/>
    <w:rsid w:val="001535D3"/>
    <w:rsid w:val="001543DF"/>
    <w:rsid w:val="001548C2"/>
    <w:rsid w:val="001548CD"/>
    <w:rsid w:val="00155420"/>
    <w:rsid w:val="001558D9"/>
    <w:rsid w:val="00156B3D"/>
    <w:rsid w:val="00161388"/>
    <w:rsid w:val="0017169C"/>
    <w:rsid w:val="0017173F"/>
    <w:rsid w:val="001742B4"/>
    <w:rsid w:val="001748B2"/>
    <w:rsid w:val="00180C1D"/>
    <w:rsid w:val="0018112B"/>
    <w:rsid w:val="00185866"/>
    <w:rsid w:val="00186B61"/>
    <w:rsid w:val="00187141"/>
    <w:rsid w:val="001901B0"/>
    <w:rsid w:val="00193410"/>
    <w:rsid w:val="0019611C"/>
    <w:rsid w:val="00196D1A"/>
    <w:rsid w:val="001A157A"/>
    <w:rsid w:val="001A226C"/>
    <w:rsid w:val="001A34EC"/>
    <w:rsid w:val="001A68FD"/>
    <w:rsid w:val="001B0826"/>
    <w:rsid w:val="001B217E"/>
    <w:rsid w:val="001B2399"/>
    <w:rsid w:val="001B2B3E"/>
    <w:rsid w:val="001B79BB"/>
    <w:rsid w:val="001C16C5"/>
    <w:rsid w:val="001C4C56"/>
    <w:rsid w:val="001C5E41"/>
    <w:rsid w:val="001D227A"/>
    <w:rsid w:val="001D37FD"/>
    <w:rsid w:val="001D40E5"/>
    <w:rsid w:val="001D55D9"/>
    <w:rsid w:val="001D70D3"/>
    <w:rsid w:val="001E0D84"/>
    <w:rsid w:val="001E56FA"/>
    <w:rsid w:val="001F35B4"/>
    <w:rsid w:val="001F4FE6"/>
    <w:rsid w:val="001F552D"/>
    <w:rsid w:val="001F706B"/>
    <w:rsid w:val="0020002F"/>
    <w:rsid w:val="00200125"/>
    <w:rsid w:val="00202853"/>
    <w:rsid w:val="002062D4"/>
    <w:rsid w:val="00212D0C"/>
    <w:rsid w:val="00216F34"/>
    <w:rsid w:val="0022111A"/>
    <w:rsid w:val="00221706"/>
    <w:rsid w:val="002273D4"/>
    <w:rsid w:val="00231652"/>
    <w:rsid w:val="00237B32"/>
    <w:rsid w:val="002403AF"/>
    <w:rsid w:val="00240FD0"/>
    <w:rsid w:val="002431B7"/>
    <w:rsid w:val="0024451E"/>
    <w:rsid w:val="00245E55"/>
    <w:rsid w:val="00250002"/>
    <w:rsid w:val="0025169E"/>
    <w:rsid w:val="002543EB"/>
    <w:rsid w:val="0025449C"/>
    <w:rsid w:val="002561C5"/>
    <w:rsid w:val="002565F0"/>
    <w:rsid w:val="002575EF"/>
    <w:rsid w:val="00260AA4"/>
    <w:rsid w:val="002613AC"/>
    <w:rsid w:val="0026235F"/>
    <w:rsid w:val="00262F7A"/>
    <w:rsid w:val="002672E1"/>
    <w:rsid w:val="00267C7D"/>
    <w:rsid w:val="0027328A"/>
    <w:rsid w:val="0027396E"/>
    <w:rsid w:val="00274E8A"/>
    <w:rsid w:val="00276C9F"/>
    <w:rsid w:val="002805EC"/>
    <w:rsid w:val="00281DAA"/>
    <w:rsid w:val="00284FE8"/>
    <w:rsid w:val="00286690"/>
    <w:rsid w:val="00297BA1"/>
    <w:rsid w:val="002A38D4"/>
    <w:rsid w:val="002A7CF5"/>
    <w:rsid w:val="002B03CD"/>
    <w:rsid w:val="002B1C05"/>
    <w:rsid w:val="002B22FF"/>
    <w:rsid w:val="002B68BC"/>
    <w:rsid w:val="002C072A"/>
    <w:rsid w:val="002C0CC2"/>
    <w:rsid w:val="002C1638"/>
    <w:rsid w:val="002C19F4"/>
    <w:rsid w:val="002C2227"/>
    <w:rsid w:val="002C2935"/>
    <w:rsid w:val="002C2B7D"/>
    <w:rsid w:val="002C2BF0"/>
    <w:rsid w:val="002C79B0"/>
    <w:rsid w:val="002C7BC3"/>
    <w:rsid w:val="002C7FE5"/>
    <w:rsid w:val="002D0755"/>
    <w:rsid w:val="002D12C5"/>
    <w:rsid w:val="002D4B0C"/>
    <w:rsid w:val="002D5212"/>
    <w:rsid w:val="002D525F"/>
    <w:rsid w:val="002D73DF"/>
    <w:rsid w:val="002D7A09"/>
    <w:rsid w:val="002E12EA"/>
    <w:rsid w:val="002E2EC0"/>
    <w:rsid w:val="002E4482"/>
    <w:rsid w:val="002F09B2"/>
    <w:rsid w:val="002F1B83"/>
    <w:rsid w:val="002F46D7"/>
    <w:rsid w:val="002F5066"/>
    <w:rsid w:val="00301632"/>
    <w:rsid w:val="00303E77"/>
    <w:rsid w:val="00305F61"/>
    <w:rsid w:val="00310518"/>
    <w:rsid w:val="00311466"/>
    <w:rsid w:val="0031153C"/>
    <w:rsid w:val="0031265D"/>
    <w:rsid w:val="003166A9"/>
    <w:rsid w:val="00316EC3"/>
    <w:rsid w:val="00317515"/>
    <w:rsid w:val="003209DE"/>
    <w:rsid w:val="003273B8"/>
    <w:rsid w:val="00327479"/>
    <w:rsid w:val="00327B5B"/>
    <w:rsid w:val="00332D74"/>
    <w:rsid w:val="003353EB"/>
    <w:rsid w:val="003361F1"/>
    <w:rsid w:val="00336ED9"/>
    <w:rsid w:val="003374A0"/>
    <w:rsid w:val="003376EA"/>
    <w:rsid w:val="00337CAB"/>
    <w:rsid w:val="00340408"/>
    <w:rsid w:val="003436FF"/>
    <w:rsid w:val="003442AD"/>
    <w:rsid w:val="0035008A"/>
    <w:rsid w:val="00350309"/>
    <w:rsid w:val="00350EC1"/>
    <w:rsid w:val="003559C7"/>
    <w:rsid w:val="00363995"/>
    <w:rsid w:val="003639ED"/>
    <w:rsid w:val="00363B71"/>
    <w:rsid w:val="00365ED5"/>
    <w:rsid w:val="00371AC6"/>
    <w:rsid w:val="00372C32"/>
    <w:rsid w:val="00373458"/>
    <w:rsid w:val="00373D85"/>
    <w:rsid w:val="0037591D"/>
    <w:rsid w:val="00376A9D"/>
    <w:rsid w:val="00377863"/>
    <w:rsid w:val="00380806"/>
    <w:rsid w:val="00381B9D"/>
    <w:rsid w:val="003828C5"/>
    <w:rsid w:val="0039317A"/>
    <w:rsid w:val="003944E4"/>
    <w:rsid w:val="00394F5F"/>
    <w:rsid w:val="00395104"/>
    <w:rsid w:val="00397773"/>
    <w:rsid w:val="003A4467"/>
    <w:rsid w:val="003A61C2"/>
    <w:rsid w:val="003A695E"/>
    <w:rsid w:val="003B02F7"/>
    <w:rsid w:val="003B0F5C"/>
    <w:rsid w:val="003B371C"/>
    <w:rsid w:val="003B4588"/>
    <w:rsid w:val="003B5FC7"/>
    <w:rsid w:val="003B7028"/>
    <w:rsid w:val="003C0167"/>
    <w:rsid w:val="003C199A"/>
    <w:rsid w:val="003C1CDD"/>
    <w:rsid w:val="003C568F"/>
    <w:rsid w:val="003D1835"/>
    <w:rsid w:val="003D5064"/>
    <w:rsid w:val="003D52BA"/>
    <w:rsid w:val="003D770D"/>
    <w:rsid w:val="003D7AAF"/>
    <w:rsid w:val="003E0182"/>
    <w:rsid w:val="003E1842"/>
    <w:rsid w:val="003E1FDA"/>
    <w:rsid w:val="003E3494"/>
    <w:rsid w:val="003E455A"/>
    <w:rsid w:val="003E5191"/>
    <w:rsid w:val="003E567F"/>
    <w:rsid w:val="003E6DA7"/>
    <w:rsid w:val="003F0478"/>
    <w:rsid w:val="003F07D2"/>
    <w:rsid w:val="003F251F"/>
    <w:rsid w:val="003F3AC5"/>
    <w:rsid w:val="003F5611"/>
    <w:rsid w:val="003F6648"/>
    <w:rsid w:val="003F6CA5"/>
    <w:rsid w:val="00401522"/>
    <w:rsid w:val="0040598C"/>
    <w:rsid w:val="00407AA4"/>
    <w:rsid w:val="00413C49"/>
    <w:rsid w:val="004147A0"/>
    <w:rsid w:val="004148F2"/>
    <w:rsid w:val="004163C4"/>
    <w:rsid w:val="00417A4E"/>
    <w:rsid w:val="00420DC4"/>
    <w:rsid w:val="00421952"/>
    <w:rsid w:val="00422485"/>
    <w:rsid w:val="004224E5"/>
    <w:rsid w:val="0042270F"/>
    <w:rsid w:val="0042646C"/>
    <w:rsid w:val="00426C99"/>
    <w:rsid w:val="004275D2"/>
    <w:rsid w:val="00430D13"/>
    <w:rsid w:val="00433D7F"/>
    <w:rsid w:val="00436175"/>
    <w:rsid w:val="00436BB5"/>
    <w:rsid w:val="0043777A"/>
    <w:rsid w:val="00440741"/>
    <w:rsid w:val="004410CD"/>
    <w:rsid w:val="00441136"/>
    <w:rsid w:val="004411D1"/>
    <w:rsid w:val="004425D5"/>
    <w:rsid w:val="004428E4"/>
    <w:rsid w:val="0044295B"/>
    <w:rsid w:val="00442EEE"/>
    <w:rsid w:val="00445520"/>
    <w:rsid w:val="00447422"/>
    <w:rsid w:val="00451F19"/>
    <w:rsid w:val="00452F2D"/>
    <w:rsid w:val="00452FE9"/>
    <w:rsid w:val="004534F1"/>
    <w:rsid w:val="004544D0"/>
    <w:rsid w:val="004562B2"/>
    <w:rsid w:val="00456E66"/>
    <w:rsid w:val="00456F08"/>
    <w:rsid w:val="0045778D"/>
    <w:rsid w:val="00460DA5"/>
    <w:rsid w:val="0046237A"/>
    <w:rsid w:val="004649C6"/>
    <w:rsid w:val="00465157"/>
    <w:rsid w:val="004704E3"/>
    <w:rsid w:val="00470F53"/>
    <w:rsid w:val="004779B3"/>
    <w:rsid w:val="00490478"/>
    <w:rsid w:val="00491D1B"/>
    <w:rsid w:val="00496AE5"/>
    <w:rsid w:val="004A2AA3"/>
    <w:rsid w:val="004A7242"/>
    <w:rsid w:val="004B176A"/>
    <w:rsid w:val="004B393F"/>
    <w:rsid w:val="004D0965"/>
    <w:rsid w:val="004D1307"/>
    <w:rsid w:val="004D1F38"/>
    <w:rsid w:val="004D3403"/>
    <w:rsid w:val="004D4078"/>
    <w:rsid w:val="004D7E47"/>
    <w:rsid w:val="004E0375"/>
    <w:rsid w:val="004E1FCC"/>
    <w:rsid w:val="004E3AA9"/>
    <w:rsid w:val="004E3B31"/>
    <w:rsid w:val="004E6EF7"/>
    <w:rsid w:val="004F0F0B"/>
    <w:rsid w:val="004F4658"/>
    <w:rsid w:val="004F57F9"/>
    <w:rsid w:val="004F75D4"/>
    <w:rsid w:val="005069E6"/>
    <w:rsid w:val="00507FEF"/>
    <w:rsid w:val="00512861"/>
    <w:rsid w:val="0051455E"/>
    <w:rsid w:val="00515FA6"/>
    <w:rsid w:val="005163C8"/>
    <w:rsid w:val="0051736D"/>
    <w:rsid w:val="005178F9"/>
    <w:rsid w:val="0051791A"/>
    <w:rsid w:val="00517F87"/>
    <w:rsid w:val="0052031D"/>
    <w:rsid w:val="00521D19"/>
    <w:rsid w:val="00526019"/>
    <w:rsid w:val="00531F92"/>
    <w:rsid w:val="00532449"/>
    <w:rsid w:val="00534A09"/>
    <w:rsid w:val="0053508E"/>
    <w:rsid w:val="005354B6"/>
    <w:rsid w:val="00536A49"/>
    <w:rsid w:val="0054111F"/>
    <w:rsid w:val="00544CF8"/>
    <w:rsid w:val="00546EF2"/>
    <w:rsid w:val="005501D1"/>
    <w:rsid w:val="00550CEC"/>
    <w:rsid w:val="0055181C"/>
    <w:rsid w:val="00551C2A"/>
    <w:rsid w:val="00551CE9"/>
    <w:rsid w:val="0055236F"/>
    <w:rsid w:val="00555DAC"/>
    <w:rsid w:val="00556D33"/>
    <w:rsid w:val="00557285"/>
    <w:rsid w:val="0055737E"/>
    <w:rsid w:val="00557772"/>
    <w:rsid w:val="00562744"/>
    <w:rsid w:val="0056472F"/>
    <w:rsid w:val="005714BE"/>
    <w:rsid w:val="00571767"/>
    <w:rsid w:val="00571916"/>
    <w:rsid w:val="00571D18"/>
    <w:rsid w:val="00571F60"/>
    <w:rsid w:val="0057374B"/>
    <w:rsid w:val="00577628"/>
    <w:rsid w:val="00577829"/>
    <w:rsid w:val="005808B0"/>
    <w:rsid w:val="00583BDA"/>
    <w:rsid w:val="00583D05"/>
    <w:rsid w:val="00584A36"/>
    <w:rsid w:val="005853B9"/>
    <w:rsid w:val="005861F8"/>
    <w:rsid w:val="00592435"/>
    <w:rsid w:val="0059515C"/>
    <w:rsid w:val="005A0253"/>
    <w:rsid w:val="005A0A0A"/>
    <w:rsid w:val="005A14EC"/>
    <w:rsid w:val="005A6F24"/>
    <w:rsid w:val="005B2E33"/>
    <w:rsid w:val="005B357A"/>
    <w:rsid w:val="005B35B5"/>
    <w:rsid w:val="005B7000"/>
    <w:rsid w:val="005B74C1"/>
    <w:rsid w:val="005B7E48"/>
    <w:rsid w:val="005C3DE0"/>
    <w:rsid w:val="005D1978"/>
    <w:rsid w:val="005D2B69"/>
    <w:rsid w:val="005D38D3"/>
    <w:rsid w:val="005D6A5F"/>
    <w:rsid w:val="005D6CF6"/>
    <w:rsid w:val="005D7388"/>
    <w:rsid w:val="005D78C6"/>
    <w:rsid w:val="005E0E2A"/>
    <w:rsid w:val="005E1816"/>
    <w:rsid w:val="005E1EAD"/>
    <w:rsid w:val="005E4632"/>
    <w:rsid w:val="005E5D75"/>
    <w:rsid w:val="005E6782"/>
    <w:rsid w:val="005E7612"/>
    <w:rsid w:val="005E7A28"/>
    <w:rsid w:val="005F21E8"/>
    <w:rsid w:val="005F3335"/>
    <w:rsid w:val="005F423A"/>
    <w:rsid w:val="005F4C40"/>
    <w:rsid w:val="005F6EDE"/>
    <w:rsid w:val="005F7B28"/>
    <w:rsid w:val="00602D32"/>
    <w:rsid w:val="0060421E"/>
    <w:rsid w:val="006104AA"/>
    <w:rsid w:val="006152BD"/>
    <w:rsid w:val="00623E7F"/>
    <w:rsid w:val="00624328"/>
    <w:rsid w:val="00625305"/>
    <w:rsid w:val="00627FB9"/>
    <w:rsid w:val="006320ED"/>
    <w:rsid w:val="00632611"/>
    <w:rsid w:val="00636AE6"/>
    <w:rsid w:val="006427E8"/>
    <w:rsid w:val="00651702"/>
    <w:rsid w:val="00653565"/>
    <w:rsid w:val="00656661"/>
    <w:rsid w:val="006611E9"/>
    <w:rsid w:val="00661BE6"/>
    <w:rsid w:val="00661C4C"/>
    <w:rsid w:val="00662F62"/>
    <w:rsid w:val="0066434D"/>
    <w:rsid w:val="00664602"/>
    <w:rsid w:val="00672B09"/>
    <w:rsid w:val="00677019"/>
    <w:rsid w:val="00681F11"/>
    <w:rsid w:val="00683CC4"/>
    <w:rsid w:val="00685BA8"/>
    <w:rsid w:val="00686EA0"/>
    <w:rsid w:val="00691360"/>
    <w:rsid w:val="00691CDA"/>
    <w:rsid w:val="00694F63"/>
    <w:rsid w:val="006A076D"/>
    <w:rsid w:val="006A1859"/>
    <w:rsid w:val="006A52B9"/>
    <w:rsid w:val="006A582C"/>
    <w:rsid w:val="006B10A9"/>
    <w:rsid w:val="006B3726"/>
    <w:rsid w:val="006B4712"/>
    <w:rsid w:val="006B6AD2"/>
    <w:rsid w:val="006C04A7"/>
    <w:rsid w:val="006C05D1"/>
    <w:rsid w:val="006C08EF"/>
    <w:rsid w:val="006C26FE"/>
    <w:rsid w:val="006C6555"/>
    <w:rsid w:val="006D0A21"/>
    <w:rsid w:val="006D15EE"/>
    <w:rsid w:val="006D1A27"/>
    <w:rsid w:val="006D4BF3"/>
    <w:rsid w:val="006D5896"/>
    <w:rsid w:val="006D5A7D"/>
    <w:rsid w:val="006D7B8D"/>
    <w:rsid w:val="006D7E65"/>
    <w:rsid w:val="006E226A"/>
    <w:rsid w:val="006E4F55"/>
    <w:rsid w:val="006E635F"/>
    <w:rsid w:val="006E6430"/>
    <w:rsid w:val="006F176B"/>
    <w:rsid w:val="006F4FEB"/>
    <w:rsid w:val="006F5B1E"/>
    <w:rsid w:val="006F759A"/>
    <w:rsid w:val="0070488F"/>
    <w:rsid w:val="00707341"/>
    <w:rsid w:val="00710612"/>
    <w:rsid w:val="00711004"/>
    <w:rsid w:val="00716D09"/>
    <w:rsid w:val="00722475"/>
    <w:rsid w:val="00725114"/>
    <w:rsid w:val="0072524C"/>
    <w:rsid w:val="00727001"/>
    <w:rsid w:val="007275B3"/>
    <w:rsid w:val="00727835"/>
    <w:rsid w:val="007303FC"/>
    <w:rsid w:val="00731624"/>
    <w:rsid w:val="0073269A"/>
    <w:rsid w:val="00732DB3"/>
    <w:rsid w:val="00736611"/>
    <w:rsid w:val="00737873"/>
    <w:rsid w:val="00741FB1"/>
    <w:rsid w:val="0074351E"/>
    <w:rsid w:val="007438EF"/>
    <w:rsid w:val="00746B68"/>
    <w:rsid w:val="00746E8B"/>
    <w:rsid w:val="00754A82"/>
    <w:rsid w:val="0075506D"/>
    <w:rsid w:val="007608F1"/>
    <w:rsid w:val="007648DF"/>
    <w:rsid w:val="007652A2"/>
    <w:rsid w:val="007662D5"/>
    <w:rsid w:val="007663E4"/>
    <w:rsid w:val="00766D82"/>
    <w:rsid w:val="00767EF9"/>
    <w:rsid w:val="0077192D"/>
    <w:rsid w:val="007746ED"/>
    <w:rsid w:val="00774B25"/>
    <w:rsid w:val="00776116"/>
    <w:rsid w:val="00780787"/>
    <w:rsid w:val="00784F4E"/>
    <w:rsid w:val="00786F2C"/>
    <w:rsid w:val="00790403"/>
    <w:rsid w:val="00791A8B"/>
    <w:rsid w:val="00792B00"/>
    <w:rsid w:val="00793A7E"/>
    <w:rsid w:val="00795C5C"/>
    <w:rsid w:val="007966AB"/>
    <w:rsid w:val="00797881"/>
    <w:rsid w:val="007A099A"/>
    <w:rsid w:val="007A1E53"/>
    <w:rsid w:val="007A42BF"/>
    <w:rsid w:val="007A55A7"/>
    <w:rsid w:val="007A5E83"/>
    <w:rsid w:val="007A5F52"/>
    <w:rsid w:val="007A70CF"/>
    <w:rsid w:val="007B2DD7"/>
    <w:rsid w:val="007B3F7A"/>
    <w:rsid w:val="007B4DB9"/>
    <w:rsid w:val="007B5776"/>
    <w:rsid w:val="007B6489"/>
    <w:rsid w:val="007C5D93"/>
    <w:rsid w:val="007C718B"/>
    <w:rsid w:val="007C77F1"/>
    <w:rsid w:val="007D7D4A"/>
    <w:rsid w:val="007E1259"/>
    <w:rsid w:val="007E4E2D"/>
    <w:rsid w:val="007E6247"/>
    <w:rsid w:val="007E74C6"/>
    <w:rsid w:val="007E7F00"/>
    <w:rsid w:val="007F0CED"/>
    <w:rsid w:val="007F20D1"/>
    <w:rsid w:val="007F30A1"/>
    <w:rsid w:val="007F3484"/>
    <w:rsid w:val="007F4081"/>
    <w:rsid w:val="007F4EE2"/>
    <w:rsid w:val="007F6C6E"/>
    <w:rsid w:val="007F7C7E"/>
    <w:rsid w:val="00802558"/>
    <w:rsid w:val="008035F7"/>
    <w:rsid w:val="00803FDA"/>
    <w:rsid w:val="008055FC"/>
    <w:rsid w:val="008137ED"/>
    <w:rsid w:val="00816362"/>
    <w:rsid w:val="00816E34"/>
    <w:rsid w:val="00820888"/>
    <w:rsid w:val="00822598"/>
    <w:rsid w:val="00823C4B"/>
    <w:rsid w:val="008248B1"/>
    <w:rsid w:val="00827B38"/>
    <w:rsid w:val="008322A0"/>
    <w:rsid w:val="008327B7"/>
    <w:rsid w:val="00834074"/>
    <w:rsid w:val="008342A0"/>
    <w:rsid w:val="00840658"/>
    <w:rsid w:val="00844A08"/>
    <w:rsid w:val="00844E69"/>
    <w:rsid w:val="00844F8B"/>
    <w:rsid w:val="00845043"/>
    <w:rsid w:val="00846233"/>
    <w:rsid w:val="00851843"/>
    <w:rsid w:val="00855EA6"/>
    <w:rsid w:val="00856448"/>
    <w:rsid w:val="00860522"/>
    <w:rsid w:val="008623C6"/>
    <w:rsid w:val="0086294A"/>
    <w:rsid w:val="00863F3B"/>
    <w:rsid w:val="0087077E"/>
    <w:rsid w:val="00874EEA"/>
    <w:rsid w:val="00875E54"/>
    <w:rsid w:val="00875F59"/>
    <w:rsid w:val="00877527"/>
    <w:rsid w:val="00877971"/>
    <w:rsid w:val="00880473"/>
    <w:rsid w:val="00881ED9"/>
    <w:rsid w:val="00885EA8"/>
    <w:rsid w:val="00893173"/>
    <w:rsid w:val="0089509A"/>
    <w:rsid w:val="0089555D"/>
    <w:rsid w:val="008955DF"/>
    <w:rsid w:val="00895C23"/>
    <w:rsid w:val="00896E8D"/>
    <w:rsid w:val="00897BA0"/>
    <w:rsid w:val="008A0CDF"/>
    <w:rsid w:val="008A1ECE"/>
    <w:rsid w:val="008A3344"/>
    <w:rsid w:val="008A4B25"/>
    <w:rsid w:val="008B5FCD"/>
    <w:rsid w:val="008B6E08"/>
    <w:rsid w:val="008C1E40"/>
    <w:rsid w:val="008C3135"/>
    <w:rsid w:val="008C48CC"/>
    <w:rsid w:val="008C5456"/>
    <w:rsid w:val="008C727D"/>
    <w:rsid w:val="008D0113"/>
    <w:rsid w:val="008D222E"/>
    <w:rsid w:val="008D2B6D"/>
    <w:rsid w:val="008D4C28"/>
    <w:rsid w:val="008E0007"/>
    <w:rsid w:val="008E27BF"/>
    <w:rsid w:val="008E3F22"/>
    <w:rsid w:val="008E4155"/>
    <w:rsid w:val="008E46E2"/>
    <w:rsid w:val="008E6AF2"/>
    <w:rsid w:val="008F0760"/>
    <w:rsid w:val="008F2433"/>
    <w:rsid w:val="00901F19"/>
    <w:rsid w:val="00903AA9"/>
    <w:rsid w:val="0090423D"/>
    <w:rsid w:val="00904B7C"/>
    <w:rsid w:val="00904E4C"/>
    <w:rsid w:val="0090566A"/>
    <w:rsid w:val="00906B53"/>
    <w:rsid w:val="00907A67"/>
    <w:rsid w:val="00910313"/>
    <w:rsid w:val="00912A9F"/>
    <w:rsid w:val="00914D60"/>
    <w:rsid w:val="00920613"/>
    <w:rsid w:val="0092128F"/>
    <w:rsid w:val="009247AD"/>
    <w:rsid w:val="009262BA"/>
    <w:rsid w:val="009272C3"/>
    <w:rsid w:val="009321EC"/>
    <w:rsid w:val="009326A5"/>
    <w:rsid w:val="00932E99"/>
    <w:rsid w:val="00933D08"/>
    <w:rsid w:val="00933E75"/>
    <w:rsid w:val="00935108"/>
    <w:rsid w:val="0093585C"/>
    <w:rsid w:val="0093711A"/>
    <w:rsid w:val="00937FA3"/>
    <w:rsid w:val="00941504"/>
    <w:rsid w:val="0094234C"/>
    <w:rsid w:val="00943FFF"/>
    <w:rsid w:val="00952F8D"/>
    <w:rsid w:val="00952FFC"/>
    <w:rsid w:val="00953B5A"/>
    <w:rsid w:val="00954294"/>
    <w:rsid w:val="009557E7"/>
    <w:rsid w:val="00956D12"/>
    <w:rsid w:val="00960C8C"/>
    <w:rsid w:val="00961499"/>
    <w:rsid w:val="0096268B"/>
    <w:rsid w:val="00963193"/>
    <w:rsid w:val="00964D2C"/>
    <w:rsid w:val="00965BBA"/>
    <w:rsid w:val="009665A1"/>
    <w:rsid w:val="00967846"/>
    <w:rsid w:val="0097130F"/>
    <w:rsid w:val="00972598"/>
    <w:rsid w:val="00973329"/>
    <w:rsid w:val="0097454B"/>
    <w:rsid w:val="009839D6"/>
    <w:rsid w:val="00984311"/>
    <w:rsid w:val="009907BF"/>
    <w:rsid w:val="009929CB"/>
    <w:rsid w:val="00995B17"/>
    <w:rsid w:val="00996302"/>
    <w:rsid w:val="00997E38"/>
    <w:rsid w:val="009A2190"/>
    <w:rsid w:val="009A2ED9"/>
    <w:rsid w:val="009A45A7"/>
    <w:rsid w:val="009A7AAD"/>
    <w:rsid w:val="009B0AD4"/>
    <w:rsid w:val="009B121F"/>
    <w:rsid w:val="009B4943"/>
    <w:rsid w:val="009B4D27"/>
    <w:rsid w:val="009B6FA9"/>
    <w:rsid w:val="009B7600"/>
    <w:rsid w:val="009C0FB5"/>
    <w:rsid w:val="009C32A4"/>
    <w:rsid w:val="009C4C6E"/>
    <w:rsid w:val="009D22F9"/>
    <w:rsid w:val="009D6B80"/>
    <w:rsid w:val="009E197C"/>
    <w:rsid w:val="009E3EA7"/>
    <w:rsid w:val="009E4F61"/>
    <w:rsid w:val="009F029D"/>
    <w:rsid w:val="009F1530"/>
    <w:rsid w:val="009F4808"/>
    <w:rsid w:val="009F51F9"/>
    <w:rsid w:val="009F73BB"/>
    <w:rsid w:val="00A0257C"/>
    <w:rsid w:val="00A02B71"/>
    <w:rsid w:val="00A0402D"/>
    <w:rsid w:val="00A10E48"/>
    <w:rsid w:val="00A117D9"/>
    <w:rsid w:val="00A12E93"/>
    <w:rsid w:val="00A14C41"/>
    <w:rsid w:val="00A1562D"/>
    <w:rsid w:val="00A176E8"/>
    <w:rsid w:val="00A20384"/>
    <w:rsid w:val="00A23094"/>
    <w:rsid w:val="00A239BB"/>
    <w:rsid w:val="00A26683"/>
    <w:rsid w:val="00A30ADA"/>
    <w:rsid w:val="00A320A7"/>
    <w:rsid w:val="00A32128"/>
    <w:rsid w:val="00A35AA9"/>
    <w:rsid w:val="00A36FAE"/>
    <w:rsid w:val="00A4187B"/>
    <w:rsid w:val="00A54B63"/>
    <w:rsid w:val="00A55B5A"/>
    <w:rsid w:val="00A66707"/>
    <w:rsid w:val="00A674D5"/>
    <w:rsid w:val="00A71080"/>
    <w:rsid w:val="00A76D1D"/>
    <w:rsid w:val="00A82CA6"/>
    <w:rsid w:val="00A90C12"/>
    <w:rsid w:val="00A94841"/>
    <w:rsid w:val="00A94AAF"/>
    <w:rsid w:val="00A962A2"/>
    <w:rsid w:val="00A97DB2"/>
    <w:rsid w:val="00AA0646"/>
    <w:rsid w:val="00AA1203"/>
    <w:rsid w:val="00AA1674"/>
    <w:rsid w:val="00AA249D"/>
    <w:rsid w:val="00AB5E7D"/>
    <w:rsid w:val="00AB6A81"/>
    <w:rsid w:val="00AB6CF7"/>
    <w:rsid w:val="00AB7331"/>
    <w:rsid w:val="00AB7BBF"/>
    <w:rsid w:val="00AC3501"/>
    <w:rsid w:val="00AC7B79"/>
    <w:rsid w:val="00AC7BDE"/>
    <w:rsid w:val="00AD3174"/>
    <w:rsid w:val="00AD406A"/>
    <w:rsid w:val="00AD7C86"/>
    <w:rsid w:val="00AE009D"/>
    <w:rsid w:val="00AE06A2"/>
    <w:rsid w:val="00AE702F"/>
    <w:rsid w:val="00AF063E"/>
    <w:rsid w:val="00AF2B21"/>
    <w:rsid w:val="00AF61CD"/>
    <w:rsid w:val="00B00843"/>
    <w:rsid w:val="00B00C6B"/>
    <w:rsid w:val="00B04F4A"/>
    <w:rsid w:val="00B06F5C"/>
    <w:rsid w:val="00B139E6"/>
    <w:rsid w:val="00B14442"/>
    <w:rsid w:val="00B1493D"/>
    <w:rsid w:val="00B17235"/>
    <w:rsid w:val="00B20CA7"/>
    <w:rsid w:val="00B20EA8"/>
    <w:rsid w:val="00B22805"/>
    <w:rsid w:val="00B2430F"/>
    <w:rsid w:val="00B24C64"/>
    <w:rsid w:val="00B26FB2"/>
    <w:rsid w:val="00B27F05"/>
    <w:rsid w:val="00B30C41"/>
    <w:rsid w:val="00B3236F"/>
    <w:rsid w:val="00B36C2A"/>
    <w:rsid w:val="00B36DE5"/>
    <w:rsid w:val="00B42348"/>
    <w:rsid w:val="00B45331"/>
    <w:rsid w:val="00B46B49"/>
    <w:rsid w:val="00B47F30"/>
    <w:rsid w:val="00B5226A"/>
    <w:rsid w:val="00B52B8D"/>
    <w:rsid w:val="00B53436"/>
    <w:rsid w:val="00B546C7"/>
    <w:rsid w:val="00B54E8A"/>
    <w:rsid w:val="00B55884"/>
    <w:rsid w:val="00B57C90"/>
    <w:rsid w:val="00B57DDA"/>
    <w:rsid w:val="00B60347"/>
    <w:rsid w:val="00B6328E"/>
    <w:rsid w:val="00B65343"/>
    <w:rsid w:val="00B6622E"/>
    <w:rsid w:val="00B67B7C"/>
    <w:rsid w:val="00B74CC4"/>
    <w:rsid w:val="00B767B7"/>
    <w:rsid w:val="00B778D7"/>
    <w:rsid w:val="00B83DC6"/>
    <w:rsid w:val="00B87884"/>
    <w:rsid w:val="00B90290"/>
    <w:rsid w:val="00B91DAE"/>
    <w:rsid w:val="00B97E38"/>
    <w:rsid w:val="00BA56F2"/>
    <w:rsid w:val="00BB2E53"/>
    <w:rsid w:val="00BB3000"/>
    <w:rsid w:val="00BB33CC"/>
    <w:rsid w:val="00BB3937"/>
    <w:rsid w:val="00BB4EF2"/>
    <w:rsid w:val="00BB5BF4"/>
    <w:rsid w:val="00BC261B"/>
    <w:rsid w:val="00BC5426"/>
    <w:rsid w:val="00BD1050"/>
    <w:rsid w:val="00BD1AA2"/>
    <w:rsid w:val="00BD6BF2"/>
    <w:rsid w:val="00BD6CA6"/>
    <w:rsid w:val="00BD6DB9"/>
    <w:rsid w:val="00BD7490"/>
    <w:rsid w:val="00BD79A7"/>
    <w:rsid w:val="00BE1D22"/>
    <w:rsid w:val="00BE2EB2"/>
    <w:rsid w:val="00BE3793"/>
    <w:rsid w:val="00BE3F47"/>
    <w:rsid w:val="00BF0E80"/>
    <w:rsid w:val="00BF3578"/>
    <w:rsid w:val="00BF419B"/>
    <w:rsid w:val="00C023A7"/>
    <w:rsid w:val="00C0489E"/>
    <w:rsid w:val="00C05233"/>
    <w:rsid w:val="00C0568B"/>
    <w:rsid w:val="00C0741D"/>
    <w:rsid w:val="00C101D8"/>
    <w:rsid w:val="00C12534"/>
    <w:rsid w:val="00C16298"/>
    <w:rsid w:val="00C16335"/>
    <w:rsid w:val="00C21058"/>
    <w:rsid w:val="00C218CD"/>
    <w:rsid w:val="00C2360E"/>
    <w:rsid w:val="00C24BF8"/>
    <w:rsid w:val="00C27CAB"/>
    <w:rsid w:val="00C314D0"/>
    <w:rsid w:val="00C33A78"/>
    <w:rsid w:val="00C34234"/>
    <w:rsid w:val="00C41CA6"/>
    <w:rsid w:val="00C42EEC"/>
    <w:rsid w:val="00C43F82"/>
    <w:rsid w:val="00C45250"/>
    <w:rsid w:val="00C46B01"/>
    <w:rsid w:val="00C47396"/>
    <w:rsid w:val="00C51113"/>
    <w:rsid w:val="00C526BD"/>
    <w:rsid w:val="00C547BF"/>
    <w:rsid w:val="00C5493A"/>
    <w:rsid w:val="00C57219"/>
    <w:rsid w:val="00C578D4"/>
    <w:rsid w:val="00C6083E"/>
    <w:rsid w:val="00C67A95"/>
    <w:rsid w:val="00C70D6D"/>
    <w:rsid w:val="00C710A0"/>
    <w:rsid w:val="00C73454"/>
    <w:rsid w:val="00C7382C"/>
    <w:rsid w:val="00C739CB"/>
    <w:rsid w:val="00C751C8"/>
    <w:rsid w:val="00C806BC"/>
    <w:rsid w:val="00C80E16"/>
    <w:rsid w:val="00C815A5"/>
    <w:rsid w:val="00C824A5"/>
    <w:rsid w:val="00C830EA"/>
    <w:rsid w:val="00C833B6"/>
    <w:rsid w:val="00C8622C"/>
    <w:rsid w:val="00C8656D"/>
    <w:rsid w:val="00C86758"/>
    <w:rsid w:val="00C9176F"/>
    <w:rsid w:val="00C918CE"/>
    <w:rsid w:val="00C9707C"/>
    <w:rsid w:val="00C97C60"/>
    <w:rsid w:val="00CA0386"/>
    <w:rsid w:val="00CA160B"/>
    <w:rsid w:val="00CA3734"/>
    <w:rsid w:val="00CA4397"/>
    <w:rsid w:val="00CA5679"/>
    <w:rsid w:val="00CA60E9"/>
    <w:rsid w:val="00CB0DDB"/>
    <w:rsid w:val="00CB162D"/>
    <w:rsid w:val="00CB17EE"/>
    <w:rsid w:val="00CB4CFA"/>
    <w:rsid w:val="00CB5EF0"/>
    <w:rsid w:val="00CC17F2"/>
    <w:rsid w:val="00CC2A12"/>
    <w:rsid w:val="00CC2EE3"/>
    <w:rsid w:val="00CC3D71"/>
    <w:rsid w:val="00CC592D"/>
    <w:rsid w:val="00CC63FB"/>
    <w:rsid w:val="00CC7BD8"/>
    <w:rsid w:val="00CD5E25"/>
    <w:rsid w:val="00CE1097"/>
    <w:rsid w:val="00CE1A8E"/>
    <w:rsid w:val="00CE1F91"/>
    <w:rsid w:val="00CF42BA"/>
    <w:rsid w:val="00CF44E9"/>
    <w:rsid w:val="00D00779"/>
    <w:rsid w:val="00D04F42"/>
    <w:rsid w:val="00D05462"/>
    <w:rsid w:val="00D06912"/>
    <w:rsid w:val="00D06A0C"/>
    <w:rsid w:val="00D07558"/>
    <w:rsid w:val="00D10851"/>
    <w:rsid w:val="00D165DE"/>
    <w:rsid w:val="00D22733"/>
    <w:rsid w:val="00D3150B"/>
    <w:rsid w:val="00D31FA8"/>
    <w:rsid w:val="00D35187"/>
    <w:rsid w:val="00D36403"/>
    <w:rsid w:val="00D36C08"/>
    <w:rsid w:val="00D37340"/>
    <w:rsid w:val="00D40506"/>
    <w:rsid w:val="00D41FBB"/>
    <w:rsid w:val="00D42373"/>
    <w:rsid w:val="00D4299B"/>
    <w:rsid w:val="00D51749"/>
    <w:rsid w:val="00D529B9"/>
    <w:rsid w:val="00D57F65"/>
    <w:rsid w:val="00D60C94"/>
    <w:rsid w:val="00D62893"/>
    <w:rsid w:val="00D648B5"/>
    <w:rsid w:val="00D671D9"/>
    <w:rsid w:val="00D671E5"/>
    <w:rsid w:val="00D673B4"/>
    <w:rsid w:val="00D76BE9"/>
    <w:rsid w:val="00D76D2C"/>
    <w:rsid w:val="00D773CF"/>
    <w:rsid w:val="00D8019D"/>
    <w:rsid w:val="00D82875"/>
    <w:rsid w:val="00D829D2"/>
    <w:rsid w:val="00D82AB1"/>
    <w:rsid w:val="00D85686"/>
    <w:rsid w:val="00D94893"/>
    <w:rsid w:val="00D95315"/>
    <w:rsid w:val="00D97FB3"/>
    <w:rsid w:val="00DA152C"/>
    <w:rsid w:val="00DA1BE6"/>
    <w:rsid w:val="00DA44A6"/>
    <w:rsid w:val="00DA537B"/>
    <w:rsid w:val="00DA53AE"/>
    <w:rsid w:val="00DA6D56"/>
    <w:rsid w:val="00DA6ED3"/>
    <w:rsid w:val="00DB1831"/>
    <w:rsid w:val="00DB38F0"/>
    <w:rsid w:val="00DB4AA1"/>
    <w:rsid w:val="00DB6CF9"/>
    <w:rsid w:val="00DC54E7"/>
    <w:rsid w:val="00DC6CAD"/>
    <w:rsid w:val="00DD26AA"/>
    <w:rsid w:val="00DD341B"/>
    <w:rsid w:val="00DD40B4"/>
    <w:rsid w:val="00DD4A15"/>
    <w:rsid w:val="00DD5225"/>
    <w:rsid w:val="00DD68E3"/>
    <w:rsid w:val="00DE456A"/>
    <w:rsid w:val="00DE4580"/>
    <w:rsid w:val="00DE48B2"/>
    <w:rsid w:val="00DE6E70"/>
    <w:rsid w:val="00DE740D"/>
    <w:rsid w:val="00DF0ACD"/>
    <w:rsid w:val="00DF110E"/>
    <w:rsid w:val="00DF169D"/>
    <w:rsid w:val="00DF3CB3"/>
    <w:rsid w:val="00DF5A16"/>
    <w:rsid w:val="00DF6B94"/>
    <w:rsid w:val="00DF70D4"/>
    <w:rsid w:val="00DF73A7"/>
    <w:rsid w:val="00E03670"/>
    <w:rsid w:val="00E0525D"/>
    <w:rsid w:val="00E05426"/>
    <w:rsid w:val="00E07E72"/>
    <w:rsid w:val="00E10F15"/>
    <w:rsid w:val="00E132D4"/>
    <w:rsid w:val="00E15CB8"/>
    <w:rsid w:val="00E21321"/>
    <w:rsid w:val="00E23636"/>
    <w:rsid w:val="00E248D1"/>
    <w:rsid w:val="00E256D9"/>
    <w:rsid w:val="00E26A01"/>
    <w:rsid w:val="00E30E8E"/>
    <w:rsid w:val="00E317D8"/>
    <w:rsid w:val="00E3390B"/>
    <w:rsid w:val="00E348C6"/>
    <w:rsid w:val="00E36CA3"/>
    <w:rsid w:val="00E3728F"/>
    <w:rsid w:val="00E378AC"/>
    <w:rsid w:val="00E45A85"/>
    <w:rsid w:val="00E47863"/>
    <w:rsid w:val="00E47A36"/>
    <w:rsid w:val="00E5085B"/>
    <w:rsid w:val="00E50CCB"/>
    <w:rsid w:val="00E510F9"/>
    <w:rsid w:val="00E52AC2"/>
    <w:rsid w:val="00E52F28"/>
    <w:rsid w:val="00E61E82"/>
    <w:rsid w:val="00E6369B"/>
    <w:rsid w:val="00E638F8"/>
    <w:rsid w:val="00E67535"/>
    <w:rsid w:val="00E677FC"/>
    <w:rsid w:val="00E74540"/>
    <w:rsid w:val="00E76E6F"/>
    <w:rsid w:val="00E82735"/>
    <w:rsid w:val="00E83732"/>
    <w:rsid w:val="00E83D75"/>
    <w:rsid w:val="00E83EBB"/>
    <w:rsid w:val="00E843AD"/>
    <w:rsid w:val="00E84C9A"/>
    <w:rsid w:val="00E850D9"/>
    <w:rsid w:val="00E90867"/>
    <w:rsid w:val="00E90EAB"/>
    <w:rsid w:val="00E915C0"/>
    <w:rsid w:val="00E9552B"/>
    <w:rsid w:val="00EA0EA0"/>
    <w:rsid w:val="00EA10D5"/>
    <w:rsid w:val="00EA1B64"/>
    <w:rsid w:val="00EA21E3"/>
    <w:rsid w:val="00EA2453"/>
    <w:rsid w:val="00EA43E4"/>
    <w:rsid w:val="00EA4517"/>
    <w:rsid w:val="00EA471E"/>
    <w:rsid w:val="00EA7233"/>
    <w:rsid w:val="00EB241B"/>
    <w:rsid w:val="00EB3C4F"/>
    <w:rsid w:val="00EB58E4"/>
    <w:rsid w:val="00EB5E99"/>
    <w:rsid w:val="00EB7173"/>
    <w:rsid w:val="00EB742F"/>
    <w:rsid w:val="00EC05C2"/>
    <w:rsid w:val="00EC1246"/>
    <w:rsid w:val="00EC3534"/>
    <w:rsid w:val="00EC443E"/>
    <w:rsid w:val="00EC659F"/>
    <w:rsid w:val="00ED0986"/>
    <w:rsid w:val="00ED280F"/>
    <w:rsid w:val="00ED35AA"/>
    <w:rsid w:val="00ED3B9B"/>
    <w:rsid w:val="00EE1C68"/>
    <w:rsid w:val="00EE46AF"/>
    <w:rsid w:val="00EF36B4"/>
    <w:rsid w:val="00EF4439"/>
    <w:rsid w:val="00EF77DA"/>
    <w:rsid w:val="00F00234"/>
    <w:rsid w:val="00F012C7"/>
    <w:rsid w:val="00F02EEC"/>
    <w:rsid w:val="00F035A4"/>
    <w:rsid w:val="00F05F73"/>
    <w:rsid w:val="00F109CE"/>
    <w:rsid w:val="00F1322F"/>
    <w:rsid w:val="00F20D21"/>
    <w:rsid w:val="00F210C6"/>
    <w:rsid w:val="00F24B97"/>
    <w:rsid w:val="00F2538A"/>
    <w:rsid w:val="00F260E6"/>
    <w:rsid w:val="00F262B1"/>
    <w:rsid w:val="00F278A6"/>
    <w:rsid w:val="00F307EC"/>
    <w:rsid w:val="00F337C6"/>
    <w:rsid w:val="00F41781"/>
    <w:rsid w:val="00F42A5E"/>
    <w:rsid w:val="00F446D0"/>
    <w:rsid w:val="00F4700A"/>
    <w:rsid w:val="00F50C1D"/>
    <w:rsid w:val="00F510CC"/>
    <w:rsid w:val="00F55AC5"/>
    <w:rsid w:val="00F56DE4"/>
    <w:rsid w:val="00F602C6"/>
    <w:rsid w:val="00F640B2"/>
    <w:rsid w:val="00F64A5E"/>
    <w:rsid w:val="00F6686B"/>
    <w:rsid w:val="00F700C3"/>
    <w:rsid w:val="00F7108A"/>
    <w:rsid w:val="00F7460D"/>
    <w:rsid w:val="00F74E23"/>
    <w:rsid w:val="00F80E4E"/>
    <w:rsid w:val="00F82862"/>
    <w:rsid w:val="00F8529C"/>
    <w:rsid w:val="00F85DD6"/>
    <w:rsid w:val="00F9035D"/>
    <w:rsid w:val="00F927C0"/>
    <w:rsid w:val="00F92D36"/>
    <w:rsid w:val="00F9391A"/>
    <w:rsid w:val="00F95F5B"/>
    <w:rsid w:val="00F97A64"/>
    <w:rsid w:val="00FA0B10"/>
    <w:rsid w:val="00FA7C49"/>
    <w:rsid w:val="00FB0571"/>
    <w:rsid w:val="00FB3279"/>
    <w:rsid w:val="00FC15C1"/>
    <w:rsid w:val="00FC4611"/>
    <w:rsid w:val="00FC6FC7"/>
    <w:rsid w:val="00FC75A9"/>
    <w:rsid w:val="00FD7E85"/>
    <w:rsid w:val="00FE0ABC"/>
    <w:rsid w:val="00FE157F"/>
    <w:rsid w:val="00FF0B2E"/>
    <w:rsid w:val="00FF15C0"/>
    <w:rsid w:val="00FF2893"/>
    <w:rsid w:val="00FF3103"/>
    <w:rsid w:val="00FF40D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78539"/>
  <w15:docId w15:val="{0867A09D-8DA8-0043-9395-A93EB434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DE" w:eastAsia="de-DE" w:bidi="ar-SA"/>
      </w:rPr>
    </w:rPrDefault>
    <w:pPrDefault/>
  </w:docDefaults>
  <w:latentStyles w:defLockedState="0" w:defUIPriority="0" w:defSemiHidden="0" w:defUnhideWhenUsed="0" w:defQFormat="0" w:count="37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8B2"/>
    <w:pPr>
      <w:spacing w:line="280" w:lineRule="exact"/>
      <w:jc w:val="both"/>
    </w:pPr>
  </w:style>
  <w:style w:type="paragraph" w:styleId="berschrift1">
    <w:name w:val="heading 1"/>
    <w:basedOn w:val="Standard"/>
    <w:next w:val="Standard"/>
    <w:link w:val="berschrift1Zchn"/>
    <w:qFormat/>
    <w:rsid w:val="00860522"/>
    <w:pPr>
      <w:keepNext/>
      <w:spacing w:before="240" w:after="60"/>
      <w:outlineLvl w:val="0"/>
    </w:pPr>
    <w:rPr>
      <w:rFonts w:cs="Arial"/>
      <w:b/>
      <w:bCs/>
      <w:kern w:val="32"/>
      <w:sz w:val="24"/>
      <w:szCs w:val="32"/>
    </w:rPr>
  </w:style>
  <w:style w:type="paragraph" w:styleId="berschrift2">
    <w:name w:val="heading 2"/>
    <w:basedOn w:val="Standard"/>
    <w:next w:val="Standard"/>
    <w:link w:val="berschrift2Zchn"/>
    <w:rsid w:val="000260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rsid w:val="000260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4F57F9"/>
  </w:style>
  <w:style w:type="paragraph" w:styleId="Fuzeile">
    <w:name w:val="footer"/>
    <w:basedOn w:val="Standard"/>
    <w:link w:val="FuzeileZchn"/>
    <w:uiPriority w:val="99"/>
    <w:rsid w:val="00DE48B2"/>
    <w:pPr>
      <w:tabs>
        <w:tab w:val="center" w:pos="4536"/>
        <w:tab w:val="right" w:pos="9072"/>
      </w:tabs>
    </w:pPr>
  </w:style>
  <w:style w:type="paragraph" w:customStyle="1" w:styleId="Titelberschrift">
    <w:name w:val="Titelüberschrift"/>
    <w:basedOn w:val="Standard"/>
    <w:rsid w:val="00DE48B2"/>
    <w:pPr>
      <w:spacing w:line="240" w:lineRule="auto"/>
    </w:pPr>
    <w:rPr>
      <w:color w:val="808080"/>
      <w:sz w:val="50"/>
      <w:lang w:val="de-AT"/>
    </w:rPr>
  </w:style>
  <w:style w:type="character" w:customStyle="1" w:styleId="Fuzeilefett">
    <w:name w:val="Fußzeile fett"/>
    <w:basedOn w:val="Absatz-Standardschriftart1"/>
    <w:rsid w:val="00DE48B2"/>
    <w:rPr>
      <w:rFonts w:ascii="Arial" w:hAnsi="Arial"/>
      <w:b/>
      <w:bCs/>
      <w:sz w:val="18"/>
    </w:rPr>
  </w:style>
  <w:style w:type="character" w:customStyle="1" w:styleId="Fuzeilenormal">
    <w:name w:val="Fußzeile normal"/>
    <w:basedOn w:val="Absatz-Standardschriftart1"/>
    <w:rsid w:val="00DE48B2"/>
    <w:rPr>
      <w:rFonts w:ascii="Arial" w:hAnsi="Arial"/>
      <w:sz w:val="18"/>
    </w:rPr>
  </w:style>
  <w:style w:type="character" w:customStyle="1" w:styleId="FuzeileZchn">
    <w:name w:val="Fußzeile Zchn"/>
    <w:basedOn w:val="Absatz-Standardschriftart1"/>
    <w:link w:val="Fuzeile"/>
    <w:uiPriority w:val="99"/>
    <w:rsid w:val="00175D42"/>
    <w:rPr>
      <w:rFonts w:ascii="Arial" w:hAnsi="Arial"/>
      <w:szCs w:val="24"/>
    </w:rPr>
  </w:style>
  <w:style w:type="paragraph" w:styleId="Kopfzeile">
    <w:name w:val="header"/>
    <w:basedOn w:val="Standard"/>
    <w:link w:val="KopfzeileZchn"/>
    <w:rsid w:val="00CB52B5"/>
    <w:pPr>
      <w:tabs>
        <w:tab w:val="center" w:pos="4536"/>
        <w:tab w:val="right" w:pos="9072"/>
      </w:tabs>
    </w:pPr>
  </w:style>
  <w:style w:type="character" w:customStyle="1" w:styleId="KopfzeileZchn">
    <w:name w:val="Kopfzeile Zchn"/>
    <w:basedOn w:val="Absatz-Standardschriftart1"/>
    <w:link w:val="Kopfzeile"/>
    <w:rsid w:val="00CB52B5"/>
    <w:rPr>
      <w:rFonts w:ascii="Arial" w:hAnsi="Arial"/>
      <w:sz w:val="22"/>
      <w:szCs w:val="24"/>
    </w:rPr>
  </w:style>
  <w:style w:type="character" w:customStyle="1" w:styleId="berschrift1Zchn">
    <w:name w:val="Überschrift 1 Zchn"/>
    <w:basedOn w:val="Absatz-Standardschriftart"/>
    <w:link w:val="berschrift1"/>
    <w:rsid w:val="00860522"/>
    <w:rPr>
      <w:rFonts w:ascii="Arial" w:hAnsi="Arial" w:cs="Arial"/>
      <w:b/>
      <w:bCs/>
      <w:kern w:val="32"/>
      <w:sz w:val="24"/>
      <w:szCs w:val="32"/>
    </w:rPr>
  </w:style>
  <w:style w:type="paragraph" w:styleId="Sprechblasentext">
    <w:name w:val="Balloon Text"/>
    <w:basedOn w:val="Standard"/>
    <w:link w:val="SprechblasentextZchn"/>
    <w:rsid w:val="0042270F"/>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42270F"/>
    <w:rPr>
      <w:rFonts w:ascii="Lucida Grande" w:hAnsi="Lucida Grande" w:cs="Lucida Grande"/>
      <w:sz w:val="18"/>
      <w:szCs w:val="18"/>
    </w:rPr>
  </w:style>
  <w:style w:type="character" w:styleId="Hyperlink">
    <w:name w:val="Hyperlink"/>
    <w:basedOn w:val="Absatz-Standardschriftart"/>
    <w:uiPriority w:val="99"/>
    <w:rsid w:val="00BD6BF2"/>
    <w:rPr>
      <w:color w:val="0000FF" w:themeColor="hyperlink"/>
      <w:u w:val="single"/>
    </w:rPr>
  </w:style>
  <w:style w:type="paragraph" w:styleId="Listenabsatz">
    <w:name w:val="List Paragraph"/>
    <w:aliases w:val="normal,List Paragraph1,Normal1,Normal2,Normal3,Normal4,Normal5,Normal6,Normal7,paragraph,List Paragraph (numbered (a)),Абзац списка1,Lapis Bulleted List,Bullets,List 100s,WB Para,Dot pt,F5 List Paragraph,Recommendation,List Paragraph11,2,L"/>
    <w:basedOn w:val="Standard"/>
    <w:link w:val="ListenabsatzZchn"/>
    <w:uiPriority w:val="34"/>
    <w:qFormat/>
    <w:rsid w:val="009907BF"/>
    <w:pPr>
      <w:ind w:left="720"/>
      <w:contextualSpacing/>
    </w:pPr>
  </w:style>
  <w:style w:type="character" w:customStyle="1" w:styleId="apple-converted-space">
    <w:name w:val="apple-converted-space"/>
    <w:basedOn w:val="Absatz-Standardschriftart"/>
    <w:rsid w:val="00D05462"/>
  </w:style>
  <w:style w:type="paragraph" w:styleId="NurText">
    <w:name w:val="Plain Text"/>
    <w:basedOn w:val="Standard"/>
    <w:link w:val="NurTextZchn"/>
    <w:uiPriority w:val="99"/>
    <w:unhideWhenUsed/>
    <w:rsid w:val="00381B9D"/>
    <w:pPr>
      <w:spacing w:line="240" w:lineRule="auto"/>
      <w:jc w:val="left"/>
    </w:pPr>
    <w:rPr>
      <w:rFonts w:ascii="Calibri" w:eastAsiaTheme="minorHAnsi" w:hAnsi="Calibri" w:cstheme="minorBidi"/>
      <w:szCs w:val="21"/>
      <w:lang w:val="de-AT" w:eastAsia="en-US"/>
    </w:rPr>
  </w:style>
  <w:style w:type="character" w:customStyle="1" w:styleId="NurTextZchn">
    <w:name w:val="Nur Text Zchn"/>
    <w:basedOn w:val="Absatz-Standardschriftart"/>
    <w:link w:val="NurText"/>
    <w:uiPriority w:val="99"/>
    <w:rsid w:val="00381B9D"/>
    <w:rPr>
      <w:rFonts w:ascii="Calibri" w:eastAsiaTheme="minorHAnsi" w:hAnsi="Calibri" w:cstheme="minorBidi"/>
      <w:szCs w:val="21"/>
      <w:lang w:val="de-AT" w:eastAsia="en-US"/>
    </w:rPr>
  </w:style>
  <w:style w:type="character" w:styleId="Kommentarzeichen">
    <w:name w:val="annotation reference"/>
    <w:basedOn w:val="Absatz-Standardschriftart"/>
    <w:semiHidden/>
    <w:unhideWhenUsed/>
    <w:rsid w:val="004275D2"/>
    <w:rPr>
      <w:sz w:val="16"/>
      <w:szCs w:val="16"/>
    </w:rPr>
  </w:style>
  <w:style w:type="paragraph" w:styleId="Kommentartext">
    <w:name w:val="annotation text"/>
    <w:basedOn w:val="Standard"/>
    <w:link w:val="KommentartextZchn"/>
    <w:semiHidden/>
    <w:unhideWhenUsed/>
    <w:rsid w:val="004275D2"/>
    <w:pPr>
      <w:spacing w:line="240" w:lineRule="auto"/>
    </w:pPr>
    <w:rPr>
      <w:sz w:val="20"/>
      <w:szCs w:val="20"/>
    </w:rPr>
  </w:style>
  <w:style w:type="character" w:customStyle="1" w:styleId="KommentartextZchn">
    <w:name w:val="Kommentartext Zchn"/>
    <w:basedOn w:val="Absatz-Standardschriftart"/>
    <w:link w:val="Kommentartext"/>
    <w:semiHidden/>
    <w:rsid w:val="004275D2"/>
    <w:rPr>
      <w:sz w:val="20"/>
      <w:szCs w:val="20"/>
    </w:rPr>
  </w:style>
  <w:style w:type="paragraph" w:styleId="Kommentarthema">
    <w:name w:val="annotation subject"/>
    <w:basedOn w:val="Kommentartext"/>
    <w:next w:val="Kommentartext"/>
    <w:link w:val="KommentarthemaZchn"/>
    <w:semiHidden/>
    <w:unhideWhenUsed/>
    <w:rsid w:val="004275D2"/>
    <w:rPr>
      <w:b/>
      <w:bCs/>
    </w:rPr>
  </w:style>
  <w:style w:type="character" w:customStyle="1" w:styleId="KommentarthemaZchn">
    <w:name w:val="Kommentarthema Zchn"/>
    <w:basedOn w:val="KommentartextZchn"/>
    <w:link w:val="Kommentarthema"/>
    <w:semiHidden/>
    <w:rsid w:val="004275D2"/>
    <w:rPr>
      <w:b/>
      <w:bCs/>
      <w:sz w:val="20"/>
      <w:szCs w:val="20"/>
    </w:rPr>
  </w:style>
  <w:style w:type="character" w:customStyle="1" w:styleId="ListenabsatzZchn">
    <w:name w:val="Listenabsatz Zchn"/>
    <w:aliases w:val="normal Zchn,List Paragraph1 Zchn,Normal1 Zchn,Normal2 Zchn,Normal3 Zchn,Normal4 Zchn,Normal5 Zchn,Normal6 Zchn,Normal7 Zchn,paragraph Zchn,List Paragraph (numbered (a)) Zchn,Абзац списка1 Zchn,Lapis Bulleted List Zchn,Bullets Zchn"/>
    <w:link w:val="Listenabsatz"/>
    <w:uiPriority w:val="34"/>
    <w:qFormat/>
    <w:locked/>
    <w:rsid w:val="00EC443E"/>
  </w:style>
  <w:style w:type="paragraph" w:customStyle="1" w:styleId="Default">
    <w:name w:val="Default"/>
    <w:basedOn w:val="Standard"/>
    <w:rsid w:val="00515FA6"/>
    <w:pPr>
      <w:autoSpaceDE w:val="0"/>
      <w:autoSpaceDN w:val="0"/>
      <w:spacing w:line="240" w:lineRule="auto"/>
      <w:jc w:val="left"/>
    </w:pPr>
    <w:rPr>
      <w:rFonts w:ascii="Calibri" w:eastAsiaTheme="minorHAnsi" w:hAnsi="Calibri" w:cs="Calibri"/>
      <w:color w:val="000000"/>
      <w:sz w:val="24"/>
      <w:szCs w:val="24"/>
      <w:lang w:val="de-AT" w:eastAsia="de-AT"/>
    </w:rPr>
  </w:style>
  <w:style w:type="paragraph" w:customStyle="1" w:styleId="text">
    <w:name w:val="text"/>
    <w:basedOn w:val="Standard"/>
    <w:rsid w:val="00953B5A"/>
    <w:pPr>
      <w:spacing w:before="100" w:beforeAutospacing="1" w:after="100" w:afterAutospacing="1" w:line="240" w:lineRule="auto"/>
      <w:jc w:val="left"/>
    </w:pPr>
    <w:rPr>
      <w:rFonts w:ascii="Calibri" w:eastAsiaTheme="minorHAnsi" w:hAnsi="Calibri" w:cs="Calibri"/>
      <w:lang w:val="de-AT" w:eastAsia="en-US"/>
    </w:rPr>
  </w:style>
  <w:style w:type="character" w:customStyle="1" w:styleId="berschrift2Zchn">
    <w:name w:val="Überschrift 2 Zchn"/>
    <w:basedOn w:val="Absatz-Standardschriftart"/>
    <w:link w:val="berschrift2"/>
    <w:rsid w:val="0002605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semiHidden/>
    <w:rsid w:val="0002605C"/>
    <w:rPr>
      <w:rFonts w:asciiTheme="majorHAnsi" w:eastAsiaTheme="majorEastAsia" w:hAnsiTheme="majorHAnsi" w:cstheme="majorBidi"/>
      <w:color w:val="243F60" w:themeColor="accent1" w:themeShade="7F"/>
      <w:sz w:val="24"/>
      <w:szCs w:val="24"/>
    </w:rPr>
  </w:style>
  <w:style w:type="character" w:styleId="Fett">
    <w:name w:val="Strong"/>
    <w:basedOn w:val="Absatz-Standardschriftart"/>
    <w:uiPriority w:val="22"/>
    <w:qFormat/>
    <w:rsid w:val="00691CDA"/>
    <w:rPr>
      <w:b/>
      <w:bCs/>
    </w:rPr>
  </w:style>
  <w:style w:type="paragraph" w:styleId="StandardWeb">
    <w:name w:val="Normal (Web)"/>
    <w:basedOn w:val="Standard"/>
    <w:uiPriority w:val="99"/>
    <w:semiHidden/>
    <w:unhideWhenUsed/>
    <w:rsid w:val="00CF44E9"/>
    <w:pPr>
      <w:spacing w:before="100" w:beforeAutospacing="1" w:after="100" w:afterAutospacing="1" w:line="240" w:lineRule="auto"/>
      <w:jc w:val="left"/>
    </w:pPr>
    <w:rPr>
      <w:rFonts w:ascii="Times New Roman" w:eastAsiaTheme="minorHAnsi"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11">
      <w:bodyDiv w:val="1"/>
      <w:marLeft w:val="0"/>
      <w:marRight w:val="0"/>
      <w:marTop w:val="0"/>
      <w:marBottom w:val="0"/>
      <w:divBdr>
        <w:top w:val="none" w:sz="0" w:space="0" w:color="auto"/>
        <w:left w:val="none" w:sz="0" w:space="0" w:color="auto"/>
        <w:bottom w:val="none" w:sz="0" w:space="0" w:color="auto"/>
        <w:right w:val="none" w:sz="0" w:space="0" w:color="auto"/>
      </w:divBdr>
    </w:div>
    <w:div w:id="93941369">
      <w:bodyDiv w:val="1"/>
      <w:marLeft w:val="0"/>
      <w:marRight w:val="0"/>
      <w:marTop w:val="0"/>
      <w:marBottom w:val="0"/>
      <w:divBdr>
        <w:top w:val="none" w:sz="0" w:space="0" w:color="auto"/>
        <w:left w:val="none" w:sz="0" w:space="0" w:color="auto"/>
        <w:bottom w:val="none" w:sz="0" w:space="0" w:color="auto"/>
        <w:right w:val="none" w:sz="0" w:space="0" w:color="auto"/>
      </w:divBdr>
    </w:div>
    <w:div w:id="154272245">
      <w:bodyDiv w:val="1"/>
      <w:marLeft w:val="0"/>
      <w:marRight w:val="0"/>
      <w:marTop w:val="0"/>
      <w:marBottom w:val="0"/>
      <w:divBdr>
        <w:top w:val="none" w:sz="0" w:space="0" w:color="auto"/>
        <w:left w:val="none" w:sz="0" w:space="0" w:color="auto"/>
        <w:bottom w:val="none" w:sz="0" w:space="0" w:color="auto"/>
        <w:right w:val="none" w:sz="0" w:space="0" w:color="auto"/>
      </w:divBdr>
    </w:div>
    <w:div w:id="228001820">
      <w:bodyDiv w:val="1"/>
      <w:marLeft w:val="0"/>
      <w:marRight w:val="0"/>
      <w:marTop w:val="0"/>
      <w:marBottom w:val="0"/>
      <w:divBdr>
        <w:top w:val="none" w:sz="0" w:space="0" w:color="auto"/>
        <w:left w:val="none" w:sz="0" w:space="0" w:color="auto"/>
        <w:bottom w:val="none" w:sz="0" w:space="0" w:color="auto"/>
        <w:right w:val="none" w:sz="0" w:space="0" w:color="auto"/>
      </w:divBdr>
    </w:div>
    <w:div w:id="292373594">
      <w:bodyDiv w:val="1"/>
      <w:marLeft w:val="0"/>
      <w:marRight w:val="0"/>
      <w:marTop w:val="0"/>
      <w:marBottom w:val="0"/>
      <w:divBdr>
        <w:top w:val="none" w:sz="0" w:space="0" w:color="auto"/>
        <w:left w:val="none" w:sz="0" w:space="0" w:color="auto"/>
        <w:bottom w:val="none" w:sz="0" w:space="0" w:color="auto"/>
        <w:right w:val="none" w:sz="0" w:space="0" w:color="auto"/>
      </w:divBdr>
    </w:div>
    <w:div w:id="899171268">
      <w:bodyDiv w:val="1"/>
      <w:marLeft w:val="0"/>
      <w:marRight w:val="0"/>
      <w:marTop w:val="0"/>
      <w:marBottom w:val="0"/>
      <w:divBdr>
        <w:top w:val="none" w:sz="0" w:space="0" w:color="auto"/>
        <w:left w:val="none" w:sz="0" w:space="0" w:color="auto"/>
        <w:bottom w:val="none" w:sz="0" w:space="0" w:color="auto"/>
        <w:right w:val="none" w:sz="0" w:space="0" w:color="auto"/>
      </w:divBdr>
    </w:div>
    <w:div w:id="944266935">
      <w:bodyDiv w:val="1"/>
      <w:marLeft w:val="0"/>
      <w:marRight w:val="0"/>
      <w:marTop w:val="0"/>
      <w:marBottom w:val="0"/>
      <w:divBdr>
        <w:top w:val="none" w:sz="0" w:space="0" w:color="auto"/>
        <w:left w:val="none" w:sz="0" w:space="0" w:color="auto"/>
        <w:bottom w:val="none" w:sz="0" w:space="0" w:color="auto"/>
        <w:right w:val="none" w:sz="0" w:space="0" w:color="auto"/>
      </w:divBdr>
      <w:divsChild>
        <w:div w:id="1743940429">
          <w:marLeft w:val="0"/>
          <w:marRight w:val="0"/>
          <w:marTop w:val="0"/>
          <w:marBottom w:val="0"/>
          <w:divBdr>
            <w:top w:val="none" w:sz="0" w:space="0" w:color="auto"/>
            <w:left w:val="none" w:sz="0" w:space="0" w:color="auto"/>
            <w:bottom w:val="none" w:sz="0" w:space="0" w:color="auto"/>
            <w:right w:val="none" w:sz="0" w:space="0" w:color="auto"/>
          </w:divBdr>
          <w:divsChild>
            <w:div w:id="1532188639">
              <w:marLeft w:val="0"/>
              <w:marRight w:val="0"/>
              <w:marTop w:val="0"/>
              <w:marBottom w:val="0"/>
              <w:divBdr>
                <w:top w:val="none" w:sz="0" w:space="0" w:color="auto"/>
                <w:left w:val="none" w:sz="0" w:space="0" w:color="auto"/>
                <w:bottom w:val="none" w:sz="0" w:space="0" w:color="auto"/>
                <w:right w:val="none" w:sz="0" w:space="0" w:color="auto"/>
              </w:divBdr>
            </w:div>
            <w:div w:id="611202677">
              <w:marLeft w:val="0"/>
              <w:marRight w:val="0"/>
              <w:marTop w:val="0"/>
              <w:marBottom w:val="0"/>
              <w:divBdr>
                <w:top w:val="none" w:sz="0" w:space="0" w:color="auto"/>
                <w:left w:val="none" w:sz="0" w:space="0" w:color="auto"/>
                <w:bottom w:val="none" w:sz="0" w:space="0" w:color="auto"/>
                <w:right w:val="none" w:sz="0" w:space="0" w:color="auto"/>
              </w:divBdr>
            </w:div>
            <w:div w:id="803740960">
              <w:marLeft w:val="0"/>
              <w:marRight w:val="0"/>
              <w:marTop w:val="0"/>
              <w:marBottom w:val="0"/>
              <w:divBdr>
                <w:top w:val="none" w:sz="0" w:space="0" w:color="auto"/>
                <w:left w:val="none" w:sz="0" w:space="0" w:color="auto"/>
                <w:bottom w:val="none" w:sz="0" w:space="0" w:color="auto"/>
                <w:right w:val="none" w:sz="0" w:space="0" w:color="auto"/>
              </w:divBdr>
            </w:div>
            <w:div w:id="1702631290">
              <w:marLeft w:val="0"/>
              <w:marRight w:val="0"/>
              <w:marTop w:val="0"/>
              <w:marBottom w:val="0"/>
              <w:divBdr>
                <w:top w:val="none" w:sz="0" w:space="0" w:color="auto"/>
                <w:left w:val="none" w:sz="0" w:space="0" w:color="auto"/>
                <w:bottom w:val="none" w:sz="0" w:space="0" w:color="auto"/>
                <w:right w:val="none" w:sz="0" w:space="0" w:color="auto"/>
              </w:divBdr>
            </w:div>
            <w:div w:id="1070888582">
              <w:marLeft w:val="0"/>
              <w:marRight w:val="0"/>
              <w:marTop w:val="0"/>
              <w:marBottom w:val="0"/>
              <w:divBdr>
                <w:top w:val="none" w:sz="0" w:space="0" w:color="auto"/>
                <w:left w:val="none" w:sz="0" w:space="0" w:color="auto"/>
                <w:bottom w:val="none" w:sz="0" w:space="0" w:color="auto"/>
                <w:right w:val="none" w:sz="0" w:space="0" w:color="auto"/>
              </w:divBdr>
            </w:div>
            <w:div w:id="231350545">
              <w:marLeft w:val="0"/>
              <w:marRight w:val="0"/>
              <w:marTop w:val="0"/>
              <w:marBottom w:val="0"/>
              <w:divBdr>
                <w:top w:val="none" w:sz="0" w:space="0" w:color="auto"/>
                <w:left w:val="none" w:sz="0" w:space="0" w:color="auto"/>
                <w:bottom w:val="none" w:sz="0" w:space="0" w:color="auto"/>
                <w:right w:val="none" w:sz="0" w:space="0" w:color="auto"/>
              </w:divBdr>
            </w:div>
            <w:div w:id="369571123">
              <w:marLeft w:val="0"/>
              <w:marRight w:val="0"/>
              <w:marTop w:val="0"/>
              <w:marBottom w:val="0"/>
              <w:divBdr>
                <w:top w:val="none" w:sz="0" w:space="0" w:color="auto"/>
                <w:left w:val="none" w:sz="0" w:space="0" w:color="auto"/>
                <w:bottom w:val="none" w:sz="0" w:space="0" w:color="auto"/>
                <w:right w:val="none" w:sz="0" w:space="0" w:color="auto"/>
              </w:divBdr>
            </w:div>
            <w:div w:id="189103073">
              <w:marLeft w:val="0"/>
              <w:marRight w:val="0"/>
              <w:marTop w:val="0"/>
              <w:marBottom w:val="0"/>
              <w:divBdr>
                <w:top w:val="none" w:sz="0" w:space="0" w:color="auto"/>
                <w:left w:val="none" w:sz="0" w:space="0" w:color="auto"/>
                <w:bottom w:val="none" w:sz="0" w:space="0" w:color="auto"/>
                <w:right w:val="none" w:sz="0" w:space="0" w:color="auto"/>
              </w:divBdr>
            </w:div>
            <w:div w:id="161625593">
              <w:marLeft w:val="0"/>
              <w:marRight w:val="0"/>
              <w:marTop w:val="0"/>
              <w:marBottom w:val="0"/>
              <w:divBdr>
                <w:top w:val="none" w:sz="0" w:space="0" w:color="auto"/>
                <w:left w:val="none" w:sz="0" w:space="0" w:color="auto"/>
                <w:bottom w:val="none" w:sz="0" w:space="0" w:color="auto"/>
                <w:right w:val="none" w:sz="0" w:space="0" w:color="auto"/>
              </w:divBdr>
            </w:div>
            <w:div w:id="753936698">
              <w:marLeft w:val="0"/>
              <w:marRight w:val="0"/>
              <w:marTop w:val="0"/>
              <w:marBottom w:val="0"/>
              <w:divBdr>
                <w:top w:val="none" w:sz="0" w:space="0" w:color="auto"/>
                <w:left w:val="none" w:sz="0" w:space="0" w:color="auto"/>
                <w:bottom w:val="none" w:sz="0" w:space="0" w:color="auto"/>
                <w:right w:val="none" w:sz="0" w:space="0" w:color="auto"/>
              </w:divBdr>
            </w:div>
            <w:div w:id="929703360">
              <w:marLeft w:val="0"/>
              <w:marRight w:val="0"/>
              <w:marTop w:val="0"/>
              <w:marBottom w:val="0"/>
              <w:divBdr>
                <w:top w:val="none" w:sz="0" w:space="0" w:color="auto"/>
                <w:left w:val="none" w:sz="0" w:space="0" w:color="auto"/>
                <w:bottom w:val="none" w:sz="0" w:space="0" w:color="auto"/>
                <w:right w:val="none" w:sz="0" w:space="0" w:color="auto"/>
              </w:divBdr>
            </w:div>
            <w:div w:id="970942249">
              <w:marLeft w:val="0"/>
              <w:marRight w:val="0"/>
              <w:marTop w:val="0"/>
              <w:marBottom w:val="0"/>
              <w:divBdr>
                <w:top w:val="none" w:sz="0" w:space="0" w:color="auto"/>
                <w:left w:val="none" w:sz="0" w:space="0" w:color="auto"/>
                <w:bottom w:val="none" w:sz="0" w:space="0" w:color="auto"/>
                <w:right w:val="none" w:sz="0" w:space="0" w:color="auto"/>
              </w:divBdr>
            </w:div>
            <w:div w:id="849950052">
              <w:marLeft w:val="0"/>
              <w:marRight w:val="0"/>
              <w:marTop w:val="0"/>
              <w:marBottom w:val="0"/>
              <w:divBdr>
                <w:top w:val="none" w:sz="0" w:space="0" w:color="auto"/>
                <w:left w:val="none" w:sz="0" w:space="0" w:color="auto"/>
                <w:bottom w:val="none" w:sz="0" w:space="0" w:color="auto"/>
                <w:right w:val="none" w:sz="0" w:space="0" w:color="auto"/>
              </w:divBdr>
            </w:div>
            <w:div w:id="1704596843">
              <w:marLeft w:val="0"/>
              <w:marRight w:val="0"/>
              <w:marTop w:val="0"/>
              <w:marBottom w:val="0"/>
              <w:divBdr>
                <w:top w:val="none" w:sz="0" w:space="0" w:color="auto"/>
                <w:left w:val="none" w:sz="0" w:space="0" w:color="auto"/>
                <w:bottom w:val="none" w:sz="0" w:space="0" w:color="auto"/>
                <w:right w:val="none" w:sz="0" w:space="0" w:color="auto"/>
              </w:divBdr>
            </w:div>
            <w:div w:id="731733855">
              <w:marLeft w:val="0"/>
              <w:marRight w:val="0"/>
              <w:marTop w:val="0"/>
              <w:marBottom w:val="0"/>
              <w:divBdr>
                <w:top w:val="none" w:sz="0" w:space="0" w:color="auto"/>
                <w:left w:val="none" w:sz="0" w:space="0" w:color="auto"/>
                <w:bottom w:val="none" w:sz="0" w:space="0" w:color="auto"/>
                <w:right w:val="none" w:sz="0" w:space="0" w:color="auto"/>
              </w:divBdr>
            </w:div>
          </w:divsChild>
        </w:div>
        <w:div w:id="53430008">
          <w:marLeft w:val="0"/>
          <w:marRight w:val="0"/>
          <w:marTop w:val="0"/>
          <w:marBottom w:val="0"/>
          <w:divBdr>
            <w:top w:val="none" w:sz="0" w:space="0" w:color="auto"/>
            <w:left w:val="none" w:sz="0" w:space="0" w:color="auto"/>
            <w:bottom w:val="none" w:sz="0" w:space="0" w:color="auto"/>
            <w:right w:val="none" w:sz="0" w:space="0" w:color="auto"/>
          </w:divBdr>
        </w:div>
      </w:divsChild>
    </w:div>
    <w:div w:id="1035082456">
      <w:bodyDiv w:val="1"/>
      <w:marLeft w:val="0"/>
      <w:marRight w:val="0"/>
      <w:marTop w:val="0"/>
      <w:marBottom w:val="0"/>
      <w:divBdr>
        <w:top w:val="none" w:sz="0" w:space="0" w:color="auto"/>
        <w:left w:val="none" w:sz="0" w:space="0" w:color="auto"/>
        <w:bottom w:val="none" w:sz="0" w:space="0" w:color="auto"/>
        <w:right w:val="none" w:sz="0" w:space="0" w:color="auto"/>
      </w:divBdr>
    </w:div>
    <w:div w:id="1204710222">
      <w:bodyDiv w:val="1"/>
      <w:marLeft w:val="0"/>
      <w:marRight w:val="0"/>
      <w:marTop w:val="0"/>
      <w:marBottom w:val="0"/>
      <w:divBdr>
        <w:top w:val="none" w:sz="0" w:space="0" w:color="auto"/>
        <w:left w:val="none" w:sz="0" w:space="0" w:color="auto"/>
        <w:bottom w:val="none" w:sz="0" w:space="0" w:color="auto"/>
        <w:right w:val="none" w:sz="0" w:space="0" w:color="auto"/>
      </w:divBdr>
    </w:div>
    <w:div w:id="1507745718">
      <w:bodyDiv w:val="1"/>
      <w:marLeft w:val="0"/>
      <w:marRight w:val="0"/>
      <w:marTop w:val="0"/>
      <w:marBottom w:val="0"/>
      <w:divBdr>
        <w:top w:val="none" w:sz="0" w:space="0" w:color="auto"/>
        <w:left w:val="none" w:sz="0" w:space="0" w:color="auto"/>
        <w:bottom w:val="none" w:sz="0" w:space="0" w:color="auto"/>
        <w:right w:val="none" w:sz="0" w:space="0" w:color="auto"/>
      </w:divBdr>
    </w:div>
    <w:div w:id="1511527299">
      <w:bodyDiv w:val="1"/>
      <w:marLeft w:val="0"/>
      <w:marRight w:val="0"/>
      <w:marTop w:val="0"/>
      <w:marBottom w:val="0"/>
      <w:divBdr>
        <w:top w:val="none" w:sz="0" w:space="0" w:color="auto"/>
        <w:left w:val="none" w:sz="0" w:space="0" w:color="auto"/>
        <w:bottom w:val="none" w:sz="0" w:space="0" w:color="auto"/>
        <w:right w:val="none" w:sz="0" w:space="0" w:color="auto"/>
      </w:divBdr>
      <w:divsChild>
        <w:div w:id="1288505127">
          <w:marLeft w:val="0"/>
          <w:marRight w:val="0"/>
          <w:marTop w:val="0"/>
          <w:marBottom w:val="0"/>
          <w:divBdr>
            <w:top w:val="none" w:sz="0" w:space="0" w:color="auto"/>
            <w:left w:val="none" w:sz="0" w:space="0" w:color="auto"/>
            <w:bottom w:val="none" w:sz="0" w:space="0" w:color="auto"/>
            <w:right w:val="none" w:sz="0" w:space="0" w:color="auto"/>
          </w:divBdr>
        </w:div>
      </w:divsChild>
    </w:div>
    <w:div w:id="1525437982">
      <w:bodyDiv w:val="1"/>
      <w:marLeft w:val="0"/>
      <w:marRight w:val="0"/>
      <w:marTop w:val="0"/>
      <w:marBottom w:val="0"/>
      <w:divBdr>
        <w:top w:val="none" w:sz="0" w:space="0" w:color="auto"/>
        <w:left w:val="none" w:sz="0" w:space="0" w:color="auto"/>
        <w:bottom w:val="none" w:sz="0" w:space="0" w:color="auto"/>
        <w:right w:val="none" w:sz="0" w:space="0" w:color="auto"/>
      </w:divBdr>
    </w:div>
    <w:div w:id="1685672913">
      <w:bodyDiv w:val="1"/>
      <w:marLeft w:val="0"/>
      <w:marRight w:val="0"/>
      <w:marTop w:val="0"/>
      <w:marBottom w:val="0"/>
      <w:divBdr>
        <w:top w:val="none" w:sz="0" w:space="0" w:color="auto"/>
        <w:left w:val="none" w:sz="0" w:space="0" w:color="auto"/>
        <w:bottom w:val="none" w:sz="0" w:space="0" w:color="auto"/>
        <w:right w:val="none" w:sz="0" w:space="0" w:color="auto"/>
      </w:divBdr>
    </w:div>
    <w:div w:id="1765757062">
      <w:bodyDiv w:val="1"/>
      <w:marLeft w:val="0"/>
      <w:marRight w:val="0"/>
      <w:marTop w:val="0"/>
      <w:marBottom w:val="0"/>
      <w:divBdr>
        <w:top w:val="none" w:sz="0" w:space="0" w:color="auto"/>
        <w:left w:val="none" w:sz="0" w:space="0" w:color="auto"/>
        <w:bottom w:val="none" w:sz="0" w:space="0" w:color="auto"/>
        <w:right w:val="none" w:sz="0" w:space="0" w:color="auto"/>
      </w:divBdr>
    </w:div>
    <w:div w:id="1791703250">
      <w:bodyDiv w:val="1"/>
      <w:marLeft w:val="0"/>
      <w:marRight w:val="0"/>
      <w:marTop w:val="0"/>
      <w:marBottom w:val="0"/>
      <w:divBdr>
        <w:top w:val="none" w:sz="0" w:space="0" w:color="auto"/>
        <w:left w:val="none" w:sz="0" w:space="0" w:color="auto"/>
        <w:bottom w:val="none" w:sz="0" w:space="0" w:color="auto"/>
        <w:right w:val="none" w:sz="0" w:space="0" w:color="auto"/>
      </w:divBdr>
    </w:div>
    <w:div w:id="1813978847">
      <w:bodyDiv w:val="1"/>
      <w:marLeft w:val="0"/>
      <w:marRight w:val="0"/>
      <w:marTop w:val="0"/>
      <w:marBottom w:val="0"/>
      <w:divBdr>
        <w:top w:val="none" w:sz="0" w:space="0" w:color="auto"/>
        <w:left w:val="none" w:sz="0" w:space="0" w:color="auto"/>
        <w:bottom w:val="none" w:sz="0" w:space="0" w:color="auto"/>
        <w:right w:val="none" w:sz="0" w:space="0" w:color="auto"/>
      </w:divBdr>
    </w:div>
    <w:div w:id="1829394656">
      <w:bodyDiv w:val="1"/>
      <w:marLeft w:val="0"/>
      <w:marRight w:val="0"/>
      <w:marTop w:val="0"/>
      <w:marBottom w:val="0"/>
      <w:divBdr>
        <w:top w:val="none" w:sz="0" w:space="0" w:color="auto"/>
        <w:left w:val="none" w:sz="0" w:space="0" w:color="auto"/>
        <w:bottom w:val="none" w:sz="0" w:space="0" w:color="auto"/>
        <w:right w:val="none" w:sz="0" w:space="0" w:color="auto"/>
      </w:divBdr>
    </w:div>
    <w:div w:id="1853106855">
      <w:bodyDiv w:val="1"/>
      <w:marLeft w:val="0"/>
      <w:marRight w:val="0"/>
      <w:marTop w:val="0"/>
      <w:marBottom w:val="0"/>
      <w:divBdr>
        <w:top w:val="none" w:sz="0" w:space="0" w:color="auto"/>
        <w:left w:val="none" w:sz="0" w:space="0" w:color="auto"/>
        <w:bottom w:val="none" w:sz="0" w:space="0" w:color="auto"/>
        <w:right w:val="none" w:sz="0" w:space="0" w:color="auto"/>
      </w:divBdr>
    </w:div>
    <w:div w:id="1856268200">
      <w:bodyDiv w:val="1"/>
      <w:marLeft w:val="0"/>
      <w:marRight w:val="0"/>
      <w:marTop w:val="0"/>
      <w:marBottom w:val="0"/>
      <w:divBdr>
        <w:top w:val="none" w:sz="0" w:space="0" w:color="auto"/>
        <w:left w:val="none" w:sz="0" w:space="0" w:color="auto"/>
        <w:bottom w:val="none" w:sz="0" w:space="0" w:color="auto"/>
        <w:right w:val="none" w:sz="0" w:space="0" w:color="auto"/>
      </w:divBdr>
    </w:div>
    <w:div w:id="2033605632">
      <w:bodyDiv w:val="1"/>
      <w:marLeft w:val="0"/>
      <w:marRight w:val="0"/>
      <w:marTop w:val="0"/>
      <w:marBottom w:val="0"/>
      <w:divBdr>
        <w:top w:val="none" w:sz="0" w:space="0" w:color="auto"/>
        <w:left w:val="none" w:sz="0" w:space="0" w:color="auto"/>
        <w:bottom w:val="none" w:sz="0" w:space="0" w:color="auto"/>
        <w:right w:val="none" w:sz="0" w:space="0" w:color="auto"/>
      </w:divBdr>
    </w:div>
    <w:div w:id="2080786167">
      <w:bodyDiv w:val="1"/>
      <w:marLeft w:val="0"/>
      <w:marRight w:val="0"/>
      <w:marTop w:val="0"/>
      <w:marBottom w:val="0"/>
      <w:divBdr>
        <w:top w:val="none" w:sz="0" w:space="0" w:color="auto"/>
        <w:left w:val="none" w:sz="0" w:space="0" w:color="auto"/>
        <w:bottom w:val="none" w:sz="0" w:space="0" w:color="auto"/>
        <w:right w:val="none" w:sz="0" w:space="0" w:color="auto"/>
      </w:divBdr>
    </w:div>
    <w:div w:id="209875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s.at/email/c.jung-leithner/lk-oe.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LK-OE</Company>
  <LinksUpToDate>false</LinksUpToDate>
  <CharactersWithSpaces>5754</CharactersWithSpaces>
  <SharedDoc>false</SharedDoc>
  <HLinks>
    <vt:vector size="6" baseType="variant">
      <vt:variant>
        <vt:i4>7864514</vt:i4>
      </vt:variant>
      <vt:variant>
        <vt:i4>-1</vt:i4>
      </vt:variant>
      <vt:variant>
        <vt:i4>1027</vt:i4>
      </vt:variant>
      <vt:variant>
        <vt:i4>1</vt:i4>
      </vt:variant>
      <vt:variant>
        <vt:lpwstr>lk_Ö_4cKW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pk_herzogl</dc:creator>
  <cp:lastModifiedBy>Jung-Leithner Claudia (LK Österreich)</cp:lastModifiedBy>
  <cp:revision>11</cp:revision>
  <cp:lastPrinted>2023-05-11T09:27:00Z</cp:lastPrinted>
  <dcterms:created xsi:type="dcterms:W3CDTF">2024-07-15T12:42:00Z</dcterms:created>
  <dcterms:modified xsi:type="dcterms:W3CDTF">2024-07-15T13:25:00Z</dcterms:modified>
</cp:coreProperties>
</file>